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5F69FE">
            <w:pPr>
              <w:pStyle w:val="ConsPlusTitlePage"/>
              <w:rPr>
                <w:sz w:val="20"/>
                <w:szCs w:val="20"/>
              </w:rPr>
            </w:pPr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144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B4641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Москвы от 04.10.2011 N 461-ПП</w:t>
            </w:r>
            <w:r>
              <w:rPr>
                <w:sz w:val="48"/>
                <w:szCs w:val="48"/>
              </w:rPr>
              <w:br/>
              <w:t>(ред. от 04.06.2019)</w:t>
            </w:r>
            <w:r>
              <w:rPr>
                <w:sz w:val="48"/>
                <w:szCs w:val="48"/>
              </w:rPr>
              <w:br/>
              <w:t>"Об утверждении Государственной программы города Москвы "Развитие здравоохранения города Москвы (Столичное здравоохранение)"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B4641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08.11.2019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B4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B4641">
      <w:pPr>
        <w:pStyle w:val="ConsPlusNormal"/>
        <w:jc w:val="both"/>
        <w:outlineLvl w:val="0"/>
      </w:pPr>
    </w:p>
    <w:p w:rsidR="00000000" w:rsidRDefault="003B4641">
      <w:pPr>
        <w:pStyle w:val="ConsPlusTitle"/>
        <w:jc w:val="center"/>
        <w:outlineLvl w:val="0"/>
      </w:pPr>
      <w:r>
        <w:t>ПРАВИТЕЛЬСТВО МОСКВЫ</w:t>
      </w:r>
    </w:p>
    <w:p w:rsidR="00000000" w:rsidRDefault="003B4641">
      <w:pPr>
        <w:pStyle w:val="ConsPlusTitle"/>
        <w:jc w:val="center"/>
      </w:pPr>
    </w:p>
    <w:p w:rsidR="00000000" w:rsidRDefault="003B4641">
      <w:pPr>
        <w:pStyle w:val="ConsPlusTitle"/>
        <w:jc w:val="center"/>
      </w:pPr>
      <w:r>
        <w:t>ПОСТАНОВЛЕНИЕ</w:t>
      </w:r>
    </w:p>
    <w:p w:rsidR="00000000" w:rsidRDefault="003B4641">
      <w:pPr>
        <w:pStyle w:val="ConsPlusTitle"/>
        <w:jc w:val="center"/>
      </w:pPr>
      <w:r>
        <w:t>от 4 октября 2011 г. N 461-ПП</w:t>
      </w:r>
    </w:p>
    <w:p w:rsidR="00000000" w:rsidRDefault="003B4641">
      <w:pPr>
        <w:pStyle w:val="ConsPlusTitle"/>
        <w:jc w:val="center"/>
      </w:pPr>
    </w:p>
    <w:p w:rsidR="00000000" w:rsidRDefault="003B4641">
      <w:pPr>
        <w:pStyle w:val="ConsPlusTitle"/>
        <w:jc w:val="center"/>
      </w:pPr>
      <w:r>
        <w:t>ОБ УТВЕРЖДЕНИИ ГОСУДАРСТВЕННОЙ ПРОГРАММЫ ГОРОДА МОСКВЫ</w:t>
      </w:r>
    </w:p>
    <w:p w:rsidR="00000000" w:rsidRDefault="003B4641">
      <w:pPr>
        <w:pStyle w:val="ConsPlusTitle"/>
        <w:jc w:val="center"/>
      </w:pPr>
      <w:r>
        <w:t>"РАЗВИТИЕ ЗДРАВООХРАНЕНИЯ ГОРОДА МОСКВЫ</w:t>
      </w:r>
    </w:p>
    <w:p w:rsidR="00000000" w:rsidRDefault="003B4641">
      <w:pPr>
        <w:pStyle w:val="ConsPlusTitle"/>
        <w:jc w:val="center"/>
      </w:pPr>
      <w:r>
        <w:t>(СТОЛИЧНОЕ ЗДРАВООХРАНЕНИЕ)"</w:t>
      </w:r>
    </w:p>
    <w:p w:rsidR="00000000" w:rsidRDefault="003B464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B46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B46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(в ред. постановлений Правительства Москвы</w:t>
            </w:r>
          </w:p>
          <w:p w:rsidR="00000000" w:rsidRDefault="003B46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22.02.2012 </w:t>
            </w:r>
            <w:hyperlink r:id="rId9" w:history="1">
              <w:r>
                <w:rPr>
                  <w:color w:val="0000FF"/>
                </w:rPr>
                <w:t>N 64-ПП</w:t>
              </w:r>
            </w:hyperlink>
            <w:r>
              <w:rPr>
                <w:color w:val="392C69"/>
              </w:rPr>
              <w:t xml:space="preserve">, от 28.05.2013 </w:t>
            </w:r>
            <w:hyperlink r:id="rId10" w:history="1">
              <w:r>
                <w:rPr>
                  <w:color w:val="0000FF"/>
                </w:rPr>
                <w:t>N 331-ПП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3B46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14.05.2014 </w:t>
            </w:r>
            <w:hyperlink r:id="rId11" w:history="1">
              <w:r>
                <w:rPr>
                  <w:color w:val="0000FF"/>
                </w:rPr>
                <w:t>N 249-ПП</w:t>
              </w:r>
            </w:hyperlink>
            <w:r>
              <w:rPr>
                <w:color w:val="392C69"/>
              </w:rPr>
              <w:t xml:space="preserve">, от 20.04.2015 </w:t>
            </w:r>
            <w:hyperlink r:id="rId12" w:history="1">
              <w:r>
                <w:rPr>
                  <w:color w:val="0000FF"/>
                </w:rPr>
                <w:t>N 209-ПП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3B46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23.04.2015 </w:t>
            </w:r>
            <w:hyperlink r:id="rId13" w:history="1">
              <w:r>
                <w:rPr>
                  <w:color w:val="0000FF"/>
                </w:rPr>
                <w:t>N 229-ПП</w:t>
              </w:r>
            </w:hyperlink>
            <w:r>
              <w:rPr>
                <w:color w:val="392C69"/>
              </w:rPr>
              <w:t xml:space="preserve">, от 15.12.2015 </w:t>
            </w:r>
            <w:hyperlink r:id="rId14" w:history="1">
              <w:r>
                <w:rPr>
                  <w:color w:val="0000FF"/>
                </w:rPr>
                <w:t>N 860-ПП</w:t>
              </w:r>
            </w:hyperlink>
            <w:r>
              <w:rPr>
                <w:color w:val="392C69"/>
              </w:rPr>
              <w:t xml:space="preserve">, от 10.10.2016 </w:t>
            </w:r>
            <w:hyperlink r:id="rId15" w:history="1">
              <w:r>
                <w:rPr>
                  <w:color w:val="0000FF"/>
                </w:rPr>
                <w:t>N 656-ПП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3B46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28.03.2017 </w:t>
            </w:r>
            <w:hyperlink r:id="rId16" w:history="1">
              <w:r>
                <w:rPr>
                  <w:color w:val="0000FF"/>
                </w:rPr>
                <w:t>N 118-ПП</w:t>
              </w:r>
            </w:hyperlink>
            <w:r>
              <w:rPr>
                <w:color w:val="392C69"/>
              </w:rPr>
              <w:t xml:space="preserve">, от 11.04.2017 </w:t>
            </w:r>
            <w:hyperlink r:id="rId17" w:history="1">
              <w:r>
                <w:rPr>
                  <w:color w:val="0000FF"/>
                </w:rPr>
                <w:t>N 186-ПП</w:t>
              </w:r>
            </w:hyperlink>
            <w:r>
              <w:rPr>
                <w:color w:val="392C69"/>
              </w:rPr>
              <w:t xml:space="preserve">, от 27.03.2018 </w:t>
            </w:r>
            <w:hyperlink r:id="rId18" w:history="1">
              <w:r>
                <w:rPr>
                  <w:color w:val="0000FF"/>
                </w:rPr>
                <w:t>N 235-ПП</w:t>
              </w:r>
            </w:hyperlink>
            <w:r>
              <w:rPr>
                <w:color w:val="392C69"/>
              </w:rPr>
              <w:t>,</w:t>
            </w:r>
          </w:p>
          <w:p w:rsidR="00000000" w:rsidRDefault="003B46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26.03.2019 </w:t>
            </w:r>
            <w:hyperlink r:id="rId19" w:history="1">
              <w:r>
                <w:rPr>
                  <w:color w:val="0000FF"/>
                </w:rPr>
                <w:t>N 249-ПП</w:t>
              </w:r>
            </w:hyperlink>
            <w:r>
              <w:rPr>
                <w:color w:val="392C69"/>
              </w:rPr>
              <w:t xml:space="preserve">, от 04.06.2019 </w:t>
            </w:r>
            <w:hyperlink r:id="rId20" w:history="1">
              <w:r>
                <w:rPr>
                  <w:color w:val="0000FF"/>
                </w:rPr>
                <w:t>N 626-ПП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ind w:firstLine="540"/>
        <w:jc w:val="both"/>
      </w:pPr>
      <w:r>
        <w:t>В целях сохранения и укрепления здоровья населения за счет устойчивого развития системы столичного здравоохранения Правительство Москвы постановляет:</w:t>
      </w:r>
    </w:p>
    <w:p w:rsidR="00000000" w:rsidRDefault="003B4641">
      <w:pPr>
        <w:pStyle w:val="ConsPlusNormal"/>
        <w:jc w:val="both"/>
      </w:pPr>
      <w:r>
        <w:t>(в ре</w:t>
      </w:r>
      <w:r>
        <w:t xml:space="preserve">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Москвы от 14.05.2014 N 249-ПП)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1. Утвердить Государственную </w:t>
      </w:r>
      <w:hyperlink w:anchor="Par37" w:tooltip="ГОСУДАРСТВЕННАЯ ПРОГРАММА ГОРОДА МОСКВЫ" w:history="1">
        <w:r>
          <w:rPr>
            <w:color w:val="0000FF"/>
          </w:rPr>
          <w:t>программу</w:t>
        </w:r>
      </w:hyperlink>
      <w:r>
        <w:t xml:space="preserve"> города Москвы "Развитие здравоохранения города Москвы (Столичное здравоохранение)" согласно приложению к настоящему постановлению.</w:t>
      </w:r>
    </w:p>
    <w:p w:rsidR="00000000" w:rsidRDefault="003B4641">
      <w:pPr>
        <w:pStyle w:val="ConsPlusNormal"/>
        <w:jc w:val="both"/>
      </w:pPr>
      <w:r>
        <w:t xml:space="preserve">(в ред. постановлений Правительства Москвы от 28.05.2013 </w:t>
      </w:r>
      <w:hyperlink r:id="rId22" w:history="1">
        <w:r>
          <w:rPr>
            <w:color w:val="0000FF"/>
          </w:rPr>
          <w:t>N 331-ПП</w:t>
        </w:r>
      </w:hyperlink>
      <w:r>
        <w:t xml:space="preserve">, от 14.05.2014 </w:t>
      </w:r>
      <w:hyperlink r:id="rId23" w:history="1">
        <w:r>
          <w:rPr>
            <w:color w:val="0000FF"/>
          </w:rPr>
          <w:t>N 249-ПП</w:t>
        </w:r>
      </w:hyperlink>
      <w:r>
        <w:t xml:space="preserve">, от 28.03.2017 </w:t>
      </w:r>
      <w:hyperlink r:id="rId24" w:history="1">
        <w:r>
          <w:rPr>
            <w:color w:val="0000FF"/>
          </w:rPr>
          <w:t>N 118-ПП</w:t>
        </w:r>
      </w:hyperlink>
      <w:r>
        <w:t>)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2.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Москвы от 28.05.2013 N 331-ПП.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3. Контроль за выполнением </w:t>
      </w:r>
      <w:r>
        <w:t>настоящего постановления возложить на заместителя Мэра Москвы в Правительстве Москвы по вопросам социального развития Печатникова Л.М.</w:t>
      </w:r>
    </w:p>
    <w:p w:rsidR="00000000" w:rsidRDefault="003B4641">
      <w:pPr>
        <w:pStyle w:val="ConsPlusNormal"/>
        <w:jc w:val="both"/>
      </w:pPr>
      <w:r>
        <w:t xml:space="preserve">(п. 3 в ред. </w:t>
      </w:r>
      <w:hyperlink r:id="rId26" w:history="1">
        <w:r>
          <w:rPr>
            <w:color w:val="0000FF"/>
          </w:rPr>
          <w:t>постановле</w:t>
        </w:r>
        <w:r>
          <w:rPr>
            <w:color w:val="0000FF"/>
          </w:rPr>
          <w:t>ния</w:t>
        </w:r>
      </w:hyperlink>
      <w:r>
        <w:t xml:space="preserve"> Правительства Москвы от 28.05.2013 N 331-ПП)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right"/>
      </w:pPr>
      <w:r>
        <w:t>Мэр Москвы</w:t>
      </w:r>
    </w:p>
    <w:p w:rsidR="00000000" w:rsidRDefault="003B4641">
      <w:pPr>
        <w:pStyle w:val="ConsPlusNormal"/>
        <w:jc w:val="right"/>
      </w:pPr>
      <w:r>
        <w:t>С.С. Собянин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right"/>
        <w:outlineLvl w:val="0"/>
      </w:pPr>
      <w:r>
        <w:t>Приложение</w:t>
      </w:r>
    </w:p>
    <w:p w:rsidR="00000000" w:rsidRDefault="003B4641">
      <w:pPr>
        <w:pStyle w:val="ConsPlusNormal"/>
        <w:jc w:val="right"/>
      </w:pPr>
      <w:r>
        <w:t>к постановлению Правительства</w:t>
      </w:r>
    </w:p>
    <w:p w:rsidR="00000000" w:rsidRDefault="003B4641">
      <w:pPr>
        <w:pStyle w:val="ConsPlusNormal"/>
        <w:jc w:val="right"/>
      </w:pPr>
      <w:r>
        <w:t>Москвы</w:t>
      </w:r>
    </w:p>
    <w:p w:rsidR="00000000" w:rsidRDefault="003B4641">
      <w:pPr>
        <w:pStyle w:val="ConsPlusNormal"/>
        <w:jc w:val="right"/>
      </w:pPr>
      <w:r>
        <w:t>от 4 октября 2011 г. N 461-ПП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</w:pPr>
      <w:bookmarkStart w:id="0" w:name="Par37"/>
      <w:bookmarkEnd w:id="0"/>
      <w:r>
        <w:t>ГОСУДАРСТВЕННАЯ ПРОГРАММА ГОРОДА МОСКВЫ</w:t>
      </w:r>
    </w:p>
    <w:p w:rsidR="00000000" w:rsidRDefault="003B4641">
      <w:pPr>
        <w:pStyle w:val="ConsPlusTitle"/>
        <w:jc w:val="center"/>
      </w:pPr>
      <w:r>
        <w:lastRenderedPageBreak/>
        <w:t>"РАЗВИТИЕ ЗДРАВООХРАНЕНИЯ ГОРОДА МОСКВЫ</w:t>
      </w:r>
    </w:p>
    <w:p w:rsidR="00000000" w:rsidRDefault="003B4641">
      <w:pPr>
        <w:pStyle w:val="ConsPlusTitle"/>
        <w:jc w:val="center"/>
      </w:pPr>
      <w:r>
        <w:t>(СТОЛИЧНОЕ ЗДРАВООХРАНЕНИЕ)"</w:t>
      </w:r>
    </w:p>
    <w:p w:rsidR="00000000" w:rsidRDefault="003B4641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3B46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3B4641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2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Москвы от 04.06.2019 N 626-ПП)</w:t>
            </w:r>
          </w:p>
        </w:tc>
      </w:tr>
    </w:tbl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  <w:outlineLvl w:val="1"/>
      </w:pPr>
      <w:r>
        <w:t>Паспорт</w:t>
      </w:r>
    </w:p>
    <w:p w:rsidR="00000000" w:rsidRDefault="003B4641">
      <w:pPr>
        <w:pStyle w:val="ConsPlusTitle"/>
        <w:jc w:val="center"/>
      </w:pPr>
      <w:r>
        <w:t>Государственной программы города Москвы "Развитие</w:t>
      </w:r>
    </w:p>
    <w:p w:rsidR="00000000" w:rsidRDefault="003B4641">
      <w:pPr>
        <w:pStyle w:val="ConsPlusTitle"/>
        <w:jc w:val="center"/>
      </w:pPr>
      <w:r>
        <w:t>здравоохранения города Москвы (Столичное здравоохранение)"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both"/>
        <w:sectPr w:rsidR="00000000">
          <w:headerReference w:type="default" r:id="rId28"/>
          <w:footerReference w:type="default" r:id="rId29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78"/>
        <w:gridCol w:w="794"/>
        <w:gridCol w:w="801"/>
        <w:gridCol w:w="2600"/>
        <w:gridCol w:w="1757"/>
        <w:gridCol w:w="1701"/>
        <w:gridCol w:w="1701"/>
        <w:gridCol w:w="1757"/>
        <w:gridCol w:w="1757"/>
        <w:gridCol w:w="1871"/>
      </w:tblGrid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Наименование Государственной программы города Москвы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Развитие здравоохранения города Москвы (Столичное здравоохранение)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Цели Государственной программы города Москвы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Улучшение здоровья населения города Москвы на основе повышения качества и улучшения доступ</w:t>
            </w:r>
            <w:r>
              <w:t>ности медицинской помощи, приведения ее объемов и структуры в соответствие с заболеваемостью и потребностями населения, современными достижениями медицинской науки, повышения качества окружающей среды</w:t>
            </w:r>
          </w:p>
        </w:tc>
      </w:tr>
      <w:tr w:rsidR="00000000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Конечные результаты Государственной программы города М</w:t>
            </w:r>
            <w:r>
              <w:t>осквы с разбивкой по годам реализации Государственной программы города Москвы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N п/п</w:t>
            </w:r>
          </w:p>
        </w:tc>
        <w:tc>
          <w:tcPr>
            <w:tcW w:w="3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Наименование конечного результата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8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Значение</w:t>
            </w:r>
          </w:p>
        </w:tc>
      </w:tr>
      <w:tr w:rsidR="0000000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34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2017 год,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2018 год, факт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2019 год,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2020 год, прогноз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2021 год, прогноз</w:t>
            </w:r>
          </w:p>
        </w:tc>
      </w:tr>
      <w:tr w:rsidR="0000000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Ожидаемая продолжительность жизни при рождении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77,9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78,6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78,95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79,1</w:t>
            </w:r>
          </w:p>
        </w:tc>
      </w:tr>
      <w:tr w:rsidR="0000000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Смертность населения трудоспособного возраста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304,0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304,0</w:t>
            </w:r>
          </w:p>
        </w:tc>
      </w:tr>
      <w:tr w:rsidR="0000000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Смертность постоянного населения города Москвы трудоспособного возраста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286,0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286,0</w:t>
            </w:r>
          </w:p>
        </w:tc>
      </w:tr>
      <w:tr w:rsidR="0000000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Младенческая смертность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случаев на 1 тыс. родившихся живыми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5,2</w:t>
            </w:r>
          </w:p>
        </w:tc>
      </w:tr>
      <w:tr w:rsidR="0000000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Младенческая </w:t>
            </w:r>
            <w:r>
              <w:t>смертность постоянного населения города Москвы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случаев на 1 тыс. родившихся живыми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4,2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Задачи Государственной программы города Москвы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1. Обеспечение приоритета профилактики в сфере охраны здоровья населения, включая приоритетное развитие п</w:t>
            </w:r>
            <w:r>
              <w:t>ервичной медико-санитарной помощи.</w:t>
            </w:r>
          </w:p>
          <w:p w:rsidR="00000000" w:rsidRDefault="003B4641">
            <w:pPr>
              <w:pStyle w:val="ConsPlusNormal"/>
            </w:pPr>
            <w:r>
              <w:t>2. Обеспечение системности организации охраны здоровья населения, включая совершенствование технологий оказания медицинской помощи и приведение государственной системы здравоохранения города Москвы в соответствие с потреб</w:t>
            </w:r>
            <w:r>
              <w:t>ностями населения в медицинской помощи.</w:t>
            </w:r>
          </w:p>
          <w:p w:rsidR="00000000" w:rsidRDefault="003B4641">
            <w:pPr>
              <w:pStyle w:val="ConsPlusNormal"/>
            </w:pPr>
            <w:r>
              <w:t>3. Повышение эффективности оказания специализированной медицинской помощи, включая высокотехнологичную, скорой медицинской помощи, в том числе скорой специализированной, медицинской эвакуации.</w:t>
            </w:r>
          </w:p>
          <w:p w:rsidR="00000000" w:rsidRDefault="003B4641">
            <w:pPr>
              <w:pStyle w:val="ConsPlusNormal"/>
            </w:pPr>
            <w:r>
              <w:t>4. Повышение эффективно</w:t>
            </w:r>
            <w:r>
              <w:t>сти служб охраны материнства, родовспоможения и детства.</w:t>
            </w:r>
          </w:p>
          <w:p w:rsidR="00000000" w:rsidRDefault="003B4641">
            <w:pPr>
              <w:pStyle w:val="ConsPlusNormal"/>
            </w:pPr>
            <w:r>
              <w:t>5. Обеспечение опережающих темпов развития медицинской реабилитации населения, включая систему восстановительного и санаторно-курортного лечения, паллиативной медицинской помощи, в том числе детей.</w:t>
            </w:r>
          </w:p>
          <w:p w:rsidR="00000000" w:rsidRDefault="003B4641">
            <w:pPr>
              <w:pStyle w:val="ConsPlusNormal"/>
            </w:pPr>
            <w:r>
              <w:t>6</w:t>
            </w:r>
            <w:r>
              <w:t>. Обеспечение государственной системы здравоохранения города Москвы высококвалифицированными кадрами, повышение уровня мотивации медицинских работников, ликвидация кадровых диспропорций в государственной системе здравоохранения города Москвы.</w:t>
            </w:r>
          </w:p>
          <w:p w:rsidR="00000000" w:rsidRDefault="003B4641">
            <w:pPr>
              <w:pStyle w:val="ConsPlusNormal"/>
            </w:pPr>
            <w:r>
              <w:t>7. Создание у</w:t>
            </w:r>
            <w:r>
              <w:t>словий долгосрочного развития государственной системы здравоохранения города Москвы, включая информатизацию отрасли и развитие государственно-частного партнерства в сфере охраны здоровья граждан.</w:t>
            </w:r>
          </w:p>
          <w:p w:rsidR="00000000" w:rsidRDefault="003B4641">
            <w:pPr>
              <w:pStyle w:val="ConsPlusNormal"/>
            </w:pPr>
            <w:r>
              <w:t>8. Развитие мер, направленных на формирование системы эффект</w:t>
            </w:r>
            <w:r>
              <w:t>ивной защиты здоровья населения города Москвы от неблагоприятного воздействия факторов окружающей среды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Координатор Государственной программы города Москвы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Ответственные исполнители подпрограмм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Москвы,</w:t>
            </w:r>
          </w:p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Москвы,</w:t>
            </w:r>
          </w:p>
          <w:p w:rsidR="00000000" w:rsidRDefault="003B4641">
            <w:pPr>
              <w:pStyle w:val="ConsPlusNormal"/>
            </w:pPr>
            <w:r>
              <w:t>Комитет ветеринарии города Москвы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Соисполнители подпрограмм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Московский городской фонд обязательного медицинского страхования,</w:t>
            </w:r>
          </w:p>
          <w:p w:rsidR="00000000" w:rsidRDefault="003B4641">
            <w:pPr>
              <w:pStyle w:val="ConsPlusNormal"/>
            </w:pPr>
            <w:r>
              <w:t>Департамент ра</w:t>
            </w:r>
            <w:r>
              <w:t>звития новых территорий города Москвы,</w:t>
            </w:r>
          </w:p>
          <w:p w:rsidR="00000000" w:rsidRDefault="003B4641">
            <w:pPr>
              <w:pStyle w:val="ConsPlusNormal"/>
            </w:pPr>
            <w:r>
              <w:t>Департамент жилищно-коммунального хозяйства и благоустройства города Москвы,</w:t>
            </w:r>
          </w:p>
          <w:p w:rsidR="00000000" w:rsidRDefault="003B4641">
            <w:pPr>
              <w:pStyle w:val="ConsPlusNormal"/>
            </w:pPr>
            <w:r>
              <w:t>Департамент внешнеэкономических и международных связей города Москвы,</w:t>
            </w:r>
          </w:p>
          <w:p w:rsidR="00000000" w:rsidRDefault="003B4641">
            <w:pPr>
              <w:pStyle w:val="ConsPlusNormal"/>
            </w:pPr>
            <w:r>
              <w:t>Департамент строительства города Москвы,</w:t>
            </w:r>
          </w:p>
          <w:p w:rsidR="00000000" w:rsidRDefault="003B4641">
            <w:pPr>
              <w:pStyle w:val="ConsPlusNormal"/>
            </w:pPr>
            <w:r>
              <w:t>Департамент информационных те</w:t>
            </w:r>
            <w:r>
              <w:t>хнологий города Москвы,</w:t>
            </w:r>
          </w:p>
          <w:p w:rsidR="00000000" w:rsidRDefault="003B4641">
            <w:pPr>
              <w:pStyle w:val="ConsPlusNormal"/>
            </w:pPr>
            <w:r>
              <w:lastRenderedPageBreak/>
              <w:t>Департамент средств массовой информации и рекламы города Москвы,</w:t>
            </w:r>
          </w:p>
          <w:p w:rsidR="00000000" w:rsidRDefault="003B4641">
            <w:pPr>
              <w:pStyle w:val="ConsPlusNormal"/>
            </w:pPr>
            <w:r>
              <w:t>Департамент капитального ремонта города Москвы,</w:t>
            </w:r>
          </w:p>
          <w:p w:rsidR="00000000" w:rsidRDefault="003B4641">
            <w:pPr>
              <w:pStyle w:val="ConsPlusNormal"/>
            </w:pPr>
            <w:r>
              <w:t>префектура Восточного административного округа города Москвы,</w:t>
            </w:r>
          </w:p>
          <w:p w:rsidR="00000000" w:rsidRDefault="003B4641">
            <w:pPr>
              <w:pStyle w:val="ConsPlusNormal"/>
            </w:pPr>
            <w:r>
              <w:t>префектура Западного административного округа города Моск</w:t>
            </w:r>
            <w:r>
              <w:t>вы,</w:t>
            </w:r>
          </w:p>
          <w:p w:rsidR="00000000" w:rsidRDefault="003B4641">
            <w:pPr>
              <w:pStyle w:val="ConsPlusNormal"/>
            </w:pPr>
            <w:r>
              <w:t>префектура Зеленоградского административного округа города Москвы,</w:t>
            </w:r>
          </w:p>
          <w:p w:rsidR="00000000" w:rsidRDefault="003B4641">
            <w:pPr>
              <w:pStyle w:val="ConsPlusNormal"/>
            </w:pPr>
            <w:r>
              <w:t>префектура Северного административного округа города Москвы,</w:t>
            </w:r>
          </w:p>
          <w:p w:rsidR="00000000" w:rsidRDefault="003B4641">
            <w:pPr>
              <w:pStyle w:val="ConsPlusNormal"/>
            </w:pPr>
            <w:r>
              <w:t>префектура Северо-Восточного административного округа города Москвы,</w:t>
            </w:r>
          </w:p>
          <w:p w:rsidR="00000000" w:rsidRDefault="003B4641">
            <w:pPr>
              <w:pStyle w:val="ConsPlusNormal"/>
            </w:pPr>
            <w:r>
              <w:t xml:space="preserve">префектура Северо-Западного административного округа </w:t>
            </w:r>
            <w:r>
              <w:t>города Москвы,</w:t>
            </w:r>
          </w:p>
          <w:p w:rsidR="00000000" w:rsidRDefault="003B4641">
            <w:pPr>
              <w:pStyle w:val="ConsPlusNormal"/>
            </w:pPr>
            <w:r>
              <w:t>префектура Центрального административного округа города Москвы,</w:t>
            </w:r>
          </w:p>
          <w:p w:rsidR="00000000" w:rsidRDefault="003B4641">
            <w:pPr>
              <w:pStyle w:val="ConsPlusNormal"/>
            </w:pPr>
            <w:r>
              <w:t>префектура Юго-Восточного административного округа города Москвы,</w:t>
            </w:r>
          </w:p>
          <w:p w:rsidR="00000000" w:rsidRDefault="003B4641">
            <w:pPr>
              <w:pStyle w:val="ConsPlusNormal"/>
            </w:pPr>
            <w:r>
              <w:t>префектура Юго-Западного административного округа города Москвы,</w:t>
            </w:r>
          </w:p>
          <w:p w:rsidR="00000000" w:rsidRDefault="003B4641">
            <w:pPr>
              <w:pStyle w:val="ConsPlusNormal"/>
            </w:pPr>
            <w:r>
              <w:t>префектура Южного административного округа гор</w:t>
            </w:r>
            <w:r>
              <w:t>ода Москвы,</w:t>
            </w:r>
          </w:p>
          <w:p w:rsidR="00000000" w:rsidRDefault="003B4641">
            <w:pPr>
              <w:pStyle w:val="ConsPlusNormal"/>
            </w:pPr>
            <w:r>
              <w:t>префектура Троицкого и Новомосковского административных округов города Москвы</w:t>
            </w:r>
          </w:p>
        </w:tc>
      </w:tr>
      <w:tr w:rsidR="00000000"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Объем финансовых ресурсов по всем источникам с разбивкой по годам реализации Государственной программы города Москвы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Наименование Государственной программы города Мо</w:t>
            </w:r>
            <w:r>
              <w:t>сквы</w:t>
            </w:r>
          </w:p>
        </w:tc>
        <w:tc>
          <w:tcPr>
            <w:tcW w:w="2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Источники финансирования</w:t>
            </w:r>
          </w:p>
        </w:tc>
        <w:tc>
          <w:tcPr>
            <w:tcW w:w="105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Расходы (тыс. рублей)</w:t>
            </w:r>
          </w:p>
        </w:tc>
      </w:tr>
      <w:tr w:rsidR="0000000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2017 год,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2018 год, 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2019 год,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2020 год,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2021 год, прогноз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Итого</w:t>
            </w:r>
          </w:p>
        </w:tc>
      </w:tr>
      <w:tr w:rsidR="0000000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Развитие здравоохранения города Москвы (Столичное здравоохранение)</w:t>
            </w: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449937893,1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495074852,3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549764638,6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569281428,6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586978170,5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2651036983,1</w:t>
            </w:r>
          </w:p>
        </w:tc>
      </w:tr>
      <w:tr w:rsidR="0000000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220749609,4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223646983,7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279247497,2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281343348,1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283183089,5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1288170527,9</w:t>
            </w:r>
          </w:p>
        </w:tc>
      </w:tr>
      <w:tr w:rsidR="0000000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7014955,2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7276986,5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6453167,8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6504411,1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6504411,1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33753931,7</w:t>
            </w:r>
          </w:p>
        </w:tc>
      </w:tr>
      <w:tr w:rsidR="0000000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бюджетов государственных внебюджетных фондов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215885488,6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261875774,2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292008776,6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312083742,8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330773014,0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1412626796,2</w:t>
            </w:r>
          </w:p>
        </w:tc>
      </w:tr>
      <w:tr w:rsidR="00000000"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64644976,7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67447513,3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68789191,1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68731807,2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68731807,2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338345295,5</w:t>
            </w:r>
          </w:p>
        </w:tc>
      </w:tr>
      <w:tr w:rsidR="0000000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Этапы и сроки реализации Государственной программы города Москвы</w:t>
            </w:r>
          </w:p>
        </w:tc>
        <w:tc>
          <w:tcPr>
            <w:tcW w:w="147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Этап: 01.01.2019-31.12.2021</w:t>
            </w:r>
          </w:p>
        </w:tc>
      </w:tr>
    </w:tbl>
    <w:p w:rsidR="00000000" w:rsidRDefault="003B4641">
      <w:pPr>
        <w:pStyle w:val="ConsPlusNormal"/>
        <w:jc w:val="both"/>
        <w:sectPr w:rsidR="00000000">
          <w:headerReference w:type="default" r:id="rId30"/>
          <w:footerReference w:type="default" r:id="rId3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  <w:outlineLvl w:val="1"/>
      </w:pPr>
      <w:r>
        <w:t>1. Характеристика текущего состояния сферы здравоохранения,</w:t>
      </w:r>
    </w:p>
    <w:p w:rsidR="00000000" w:rsidRDefault="003B4641">
      <w:pPr>
        <w:pStyle w:val="ConsPlusTitle"/>
        <w:jc w:val="center"/>
      </w:pPr>
      <w:r>
        <w:t>охраны окружающей среды, ветеринарии и их основные проблемы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  <w:outlineLvl w:val="2"/>
      </w:pPr>
      <w:r>
        <w:t>Стратегические направления совершенствования системы</w:t>
      </w:r>
    </w:p>
    <w:p w:rsidR="00000000" w:rsidRDefault="003B4641">
      <w:pPr>
        <w:pStyle w:val="ConsPlusTitle"/>
        <w:jc w:val="center"/>
      </w:pPr>
      <w:r>
        <w:t>управления государственной системой здравоохранения</w:t>
      </w:r>
    </w:p>
    <w:p w:rsidR="00000000" w:rsidRDefault="003B4641">
      <w:pPr>
        <w:pStyle w:val="ConsPlusTitle"/>
        <w:jc w:val="center"/>
      </w:pPr>
      <w:r>
        <w:t>города Москвы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ind w:firstLine="540"/>
        <w:jc w:val="both"/>
      </w:pPr>
      <w:r>
        <w:t>Выбор приоритетной модели развития государственной системы здравоохранения города Москвы обусловлен необходимостью установления эффективных организационных и экономических механизмов регулирования процесса оказания медицинской помощи населению. Относительн</w:t>
      </w:r>
      <w:r>
        <w:t>о высокая ресурсная обеспеченность государственной системы здравоохранения города Москвы по сравнению со среднероссийскими показателями и инфраструктурный потенциал города Москвы определяют возможность в относительно короткие сроки реализовать современную,</w:t>
      </w:r>
      <w:r>
        <w:t xml:space="preserve"> технологически насыщенную и экономически эффективную модель отрасли здравоохранения.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Оптимальной с точки зрения обеспечения доступности и качества оказания медицинской помощи является создание многоуровневой модели здравоохранения, основанной на системном</w:t>
      </w:r>
      <w:r>
        <w:t xml:space="preserve"> развитии государственной системы здравоохранения (медицинские организации государственной системы здравоохранения города Москвы и федеральные медицинские организации), государственно-частного партнерства в сфере охраны здоровья граждан и частной системы з</w:t>
      </w:r>
      <w:r>
        <w:t>дравоохранения с сохранением государственного регулирования.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Структурные преобразования в системе здравоохранения как общий способ повышения эффективности действующей системы повлияют на качество и доступность оказания медицинской помощи и будут являться в</w:t>
      </w:r>
      <w:r>
        <w:t>ажнейшим инструментом воздействия на главные компоненты государственной системы здравоохранения - первичную медико-санитарную и специализированную медицинскую помощь.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ходе реализации структурных преобразований решаются следующие основные задачи: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привед</w:t>
      </w:r>
      <w:r>
        <w:t>ение мощности и структуры сети медицинских организаций государственной системы здравоохранения города Москвы в соответствие с потребностями населения в медицинской помощи;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повышение эффективности деятельности Департамента здравоохранения города Москвы, в</w:t>
      </w:r>
      <w:r>
        <w:t xml:space="preserve"> том числе путем модернизации подведомственных медицинских организаций, преобразования неэффективных подведомственных медицинских организаций, увеличения поступлений от приносящей доход деятельности;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- внедрение современных технологий оказания медицинской </w:t>
      </w:r>
      <w:r>
        <w:t>помощи на различных этапах;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создание единого информационного пространства системы здравоохранения города Москвы;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ликвидация диспропорций в структуре и численности медицинских кадров, повышение их квалификации;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lastRenderedPageBreak/>
        <w:t>- внедрение принципа пациент-ориентированн</w:t>
      </w:r>
      <w:r>
        <w:t>ого подхода при оказании всех видов медицинской помощи на всех этапах ее оказания.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Наиболее актуальными целевыми направлениями совершенствования государственной системы здравоохранения города Москвы являются: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реализация мер государственной политики, напр</w:t>
      </w:r>
      <w:r>
        <w:t>авленных на снижение смертности населения, прежде всего от основных причин смерти;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реализация мер государственной политики, направленных на увеличение продолжительности жизни;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повышение эффективности деятельности медицинских организаций, оказывающих пе</w:t>
      </w:r>
      <w:r>
        <w:t>рвичную медико-санитарную помощь, оптимизация коечного фонда исходя из потребностей населения в соответствующих видах медицинской помощи;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развитие системы медицинской профилактики, совершенствование методологии проведения диспансеризации населения, в том</w:t>
      </w:r>
      <w:r>
        <w:t xml:space="preserve"> числе посредством контроля ее качества;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совершенствование нормативно-подушевого финансирования на прикрепившихся к медицинским организациям лиц с учетом показателей результативности деятельности медицинских организаций;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совершенствование структуры тар</w:t>
      </w:r>
      <w:r>
        <w:t>ифов на оплату медицинской помощи по обязательному медицинскому страхованию, связанное с возможностью обеспечения основных видов затрат при оказании медицинской помощи;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совершенствование системы ведомственного контроля качества и безопасности медицинской</w:t>
      </w:r>
      <w:r>
        <w:t xml:space="preserve"> деятельности. Обеспечение эффективности внутреннего контроля качества и безопасности медицинской деятельности в медицинских организациях государственной системы здравоохранения города Москвы, в том числе с учетом оценки удовлетворенности пациентов доступн</w:t>
      </w:r>
      <w:r>
        <w:t>остью и качеством оказания медицинской помощи;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внедрение мониторинга эффективности деятельности медицинских организаций государственной системы здравоохранения города Москвы на основании утвержденных показателей эффективности их руководителей и работнико</w:t>
      </w:r>
      <w:r>
        <w:t>в.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Приоритетными технологиями медицинского обслуживания, внедряемыми в деятельность медицинских организаций государственной системы здравоохранения города Москвы, являются стационарозамещающие технологии: дневные стационары, центры амбулаторной хирургии, с</w:t>
      </w:r>
      <w:r>
        <w:t>тационары краткосрочного пребывания, новые формы обслуживания на дому, включая развитие патронажной службы для проведения активных посещений хронических больных на дому, ведение хронических, паллиативных и других групп пациентов, нуждающихся в помощи на до</w:t>
      </w:r>
      <w:r>
        <w:t>му.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Реализация запланированных структурных преобразований в государственной системе здравоохранения города Москвы позволит: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- повысить качество и доступность оказываемой медицинской помощи населению на всех </w:t>
      </w:r>
      <w:r>
        <w:lastRenderedPageBreak/>
        <w:t>уровнях и этапах;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- повысить роль и удельный вес </w:t>
      </w:r>
      <w:r>
        <w:t>первичной медико-санитарной помощи в структуре финансирования Территориальной программы государственных гарантий бесплатного оказания гражданам медицинской помощи в городе Москве;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повысить обеспеченность населения паллиативной помощью и медицинской реаби</w:t>
      </w:r>
      <w:r>
        <w:t>литацией;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частично заместить стационарное звено стационарозамещающими формами обслуживания;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повысить степень управляемости и эффективности государственной системы здравоохранения города Москвы в целом и ее отдельных медицинских организаций;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ликвидировать кадровую диспропорцию между звеньями государственной системы здравоохранения города Москвы.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целях информирования граждан о качестве условий оказания услуг, дальнейшего совершенствования системы управления государственной системой здравоох</w:t>
      </w:r>
      <w:r>
        <w:t>ранения города Москвы и повышения качества деятельности медицинских организаций в городе Москве в форме общественного контроля осуществляется независимая оценка качества условий оказания услуг медицинскими организациями, участвующими в реализации Территори</w:t>
      </w:r>
      <w:r>
        <w:t>альной программы государственных гарантий бесплатного оказания гражданам медицинской помощи в городе Москве.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Независимая оценка качества условий оказания услуг медицинскими организациями, основными критериями которой является обеспечение: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открытости и до</w:t>
      </w:r>
      <w:r>
        <w:t>ступности информации;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комфортности условий предоставления медицинских услуг, в том числе время ожидания предоставления медицинской услуги;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доброжелательности, вежливости работников;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удовлетворенности граждан условиями оказания услуг;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доступности ме</w:t>
      </w:r>
      <w:r>
        <w:t>дицинских услуг для инвалидов.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этой связи для открытости структурных преобразований в сфере охраны здоровья жителей города Москвы, привлечения общественности к решению проблем, связанных с качеством условий оказания услуг медицинскими организациями, Обще</w:t>
      </w:r>
      <w:r>
        <w:t>ственной палатой города Москвы утвержден состав Общественного совета по проведению независимой оценки качества условий оказания услуг медицинскими организациями при Департаменте здравоохранения города Москвы. Общественный совет сформирован из представителе</w:t>
      </w:r>
      <w:r>
        <w:t>й общественных организаций, созданных в целях защиты прав и интересов граждан и представителей общественных объединений инвалидов.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Для повышения информированности потребителей медицинских услуг, обеспечения доступности информации для участников независимой</w:t>
      </w:r>
      <w:r>
        <w:t xml:space="preserve"> оценки качества условий оказания услуг </w:t>
      </w:r>
      <w:r>
        <w:lastRenderedPageBreak/>
        <w:t>медицинскими организациями, участвующими в реализации Территориальной программы государственных гарантий бесплатного оказания гражданам медицинской помощи в городе Москве, на официальном сайте при Министерстве финанс</w:t>
      </w:r>
      <w:r>
        <w:t xml:space="preserve">ов Российской Федерации www.bus.gov.ru в информационно-телекоммуникационной сети Интернет размещены сведения о деятельности всех медицинских организаций государственной системы здравоохранения города Москвы, при этом каждая из них имеет собственный сайт в </w:t>
      </w:r>
      <w:r>
        <w:t>информационно-телекоммуникационной сети Интернет.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Оценка удовлетворенности пациентов доступностью и качеством оказания медицинской помощи осуществляется путем проведения социологического опроса. В каждой медицинской организации государственной системы здра</w:t>
      </w:r>
      <w:r>
        <w:t>воохранения города Москвы проводится информирование пациентов о возможности принять участие в социологическом опросе, цель которого выявить и устранить дефекты в организации оказания медицинской помощи, повысить качество обслуживания пациентов.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Кроме того,</w:t>
      </w:r>
      <w:r>
        <w:t xml:space="preserve"> такая оценка осуществляется и в рамках организованного Департаментом здравоохранения города Москвы контроля за работой медицинских организаций государственной системы здравоохранения города Москвы на основании полученных сообщений от граждан, направленных</w:t>
      </w:r>
      <w:r>
        <w:t xml:space="preserve"> с использованием подсистемы Единой городской автоматизированной системы обеспечения поддержки деятельности Открытого правительства города Москвы - портала "Наш город" (www.gorod.mos.ru), и полученной информации в рамках реализации проекта "Активный гражда</w:t>
      </w:r>
      <w:r>
        <w:t>нин".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Дальнейшее развитие данного направления деятельности связано с увеличением охвата медицинских организаций, участвующих в реализации Территориальной программы государственных гарантий бесплатного оказания медицинской помощи в городе Москве, в отношени</w:t>
      </w:r>
      <w:r>
        <w:t>и которых будет проводиться независимая оценка.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Одной из основных задач дальнейшего совершенствования системы управления государственной системой здравоохранения города Москвы является сохранение объема и качества предоставляемых услуг квалифицированными м</w:t>
      </w:r>
      <w:r>
        <w:t>едицинскими кадрами, соответствующих потребности населения и современному уровню развития медицинской науки.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целях улучшения кадрового обеспечения ежегодно осуществляется работа по целевой подготовке специалистов, по направлению для обучения в ординатуре</w:t>
      </w:r>
      <w:r>
        <w:t>, а также повышению квалификации и переподготовке медицинских работников.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Целевое обучение по программам специалитета осуществляется по следующим специальностям: "Лечебное дело", "Медико-профилактическое дело" и "Стоматология" в Первом Московском государст</w:t>
      </w:r>
      <w:r>
        <w:t xml:space="preserve">венном медицинском университете им. И.М. Сеченова, "Лечебное дело" и "Педиатрия" в Российском национальном исследовательском медицинском университете им. Н.И. Пирогова, "Лечебное дело" и "Стоматология" в Московском государственном медико-стоматологическом </w:t>
      </w:r>
      <w:r>
        <w:t>университете им. А.И. Евдокимова.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Повышение квалификации и профессиональная переподготовка медицинских работников ежегодно осуществляется в Российской медицинской академии непрерывного профессионального образования, Первом Московском государственном медици</w:t>
      </w:r>
      <w:r>
        <w:t xml:space="preserve">нском университете им. И.М. Сеченова, Российском национальном исследовательском медицинском университете им. Н.И. </w:t>
      </w:r>
      <w:r>
        <w:lastRenderedPageBreak/>
        <w:t>Пирогова, а также в Московском государственном медико-стоматологическом университете им. А.И. Евдокимова.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2017 году в городе Москве начал ре</w:t>
      </w:r>
      <w:r>
        <w:t>ализовываться проект по присвоению врачам статуса "Московский врач", направленный на создание нового механизма развития кадрового потенциала системы здравоохранения города Москвы, а также стимулирование непрерывного и целенаправленного повышения уровня ква</w:t>
      </w:r>
      <w:r>
        <w:t>лификации врачей медицинских организаций, необходимого для применения современных медицинских технологий, повышения их профессиональной культуры, личностного и профессионального роста. При этом объективная оценка профессионального уровня врачей осуществляе</w:t>
      </w:r>
      <w:r>
        <w:t>тся бесплатно и на добровольных началах.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Подготовка специалистов со средним профессиональным (медицинским) образованием осуществляется в государственных профессиональных образовательных организациях Департамента здравоохранения города Москвы по специальнос</w:t>
      </w:r>
      <w:r>
        <w:t>тям: "Сестринское дело", "Лечебное дело", "Акушерское дело", "Фармация", "Лабораторная диагностика", "Стоматология ортопедическая" и "Медицинский массаж" (для лиц с ограниченными возможностями здоровья по зрению).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целях повышения престижа медицинской про</w:t>
      </w:r>
      <w:r>
        <w:t>фессии в городе Москве проводятся городские конкурсы профессионального мастерства "Московские мастера", "Лучшее предприятие для работающих мам", фестиваль "Формула жизни".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Для реализации структурных преобразований государственной системы здравоохранения го</w:t>
      </w:r>
      <w:r>
        <w:t xml:space="preserve">рода Москвы одной из основных поставленных задач является создание единого информационного пространства системы здравоохранения города Москвы, обеспечивающего в том числе автоматизацию процессов организации и оказания медицинской помощи населению в городе </w:t>
      </w:r>
      <w:r>
        <w:t>Москве.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На сегодняшний день основной этап формирования единого информационного пространства системы здравоохранения города Москвы практически завершен. В городе Москве внедрена и успешно используется автоматизированная информационная система города Москвы </w:t>
      </w:r>
      <w:r>
        <w:t>"Единая медицинская информационно-аналитическая система города Москвы", использование основополагающих элементов которой позволяет повышать качество и доступность оказания медицинской помощи населению в городе Москве и обеспечивать преемственность лечебно-</w:t>
      </w:r>
      <w:r>
        <w:t>диагностического процесса между медицинскими организациями, осуществляющими медицинскую деятельность на территории города Москвы, при оказании медицинской помощи населению в городе Москве.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Все медицинские организации государственной системы здравоохранения</w:t>
      </w:r>
      <w:r>
        <w:t xml:space="preserve"> города Москвы оснащены техническими средствами, позволяющими использовать современные информационные технологии, внедрен персонифицированный учет пациентов и медицинских услуг. В амбулаторной службе организована запись на прием к врачу с использованием ин</w:t>
      </w:r>
      <w:r>
        <w:t>формационно-телекоммуникационной сети Интернет, информационно-справочных терминалов и других источников. У пациентов имеется возможность записаться на прием к врачу как при личном визите в медицинскую организацию через "инфомат" (информационный киоск), так</w:t>
      </w:r>
      <w:r>
        <w:t xml:space="preserve"> и дистанционно с использованием информационно-телекоммуникационной сети Интернет, в том числе через личный кабинет пользователя на официальном сайте Мэра и Правительства Москвы (mos.ru), Портала государственных услуг Российской Федерации (gosuslugi.ru).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lastRenderedPageBreak/>
        <w:t>В</w:t>
      </w:r>
      <w:r>
        <w:t xml:space="preserve"> настоящее время проводятся мероприятия по интеграции информационных потоков данных между медицинскими организациями государственной системы здравоохранения города Москвы. Дальнейшее развитие единого информационного пространства системы здравоохранения гор</w:t>
      </w:r>
      <w:r>
        <w:t>ода Москвы направлено на обеспечение и поддержание уровня информатизации здравоохранения, необходимого для улучшения охраны здоровья каждого жителя города Москвы, и на повышение эффективности и качества лечебной работы, а также упрощение процесса взаимодей</w:t>
      </w:r>
      <w:r>
        <w:t>ствия врача и пациента.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Помимо реализуемых мероприятий, направленных на совершенствование государственной системы здравоохранения города Москвы в рамках поставленных задач по повышению качества и доступности оказываемой медицинской помощи населению на всех</w:t>
      </w:r>
      <w:r>
        <w:t xml:space="preserve"> уровнях и этапах, в городе Москве также реализуются мероприятия для создания конкурентной среды в сфере оказания гарантированной государством медицинской помощи населению и осуществляется постепенное вхождение в систему обязательного медицинского страхова</w:t>
      </w:r>
      <w:r>
        <w:t>ния частных медицинских организаций, привлечение частных инвестиций в государственную систему здравоохранения.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Развитие форм государственно-частного партнерства в сфере охраны здоровья граждан осуществляется как при оказании первичной медико-санитарной пом</w:t>
      </w:r>
      <w:r>
        <w:t>ощи, так при оказании специализированной и паллиативной медицинской помощи. Важным условием развития государственно-частного партнерства в сфере охраны здоровья граждан является обеспечение конкурентной среды между медицинскими организациями различных форм</w:t>
      </w:r>
      <w:r>
        <w:t xml:space="preserve"> собственности, осуществляющими в городе Москве деятельность в сфере обязательного медицинского страхования.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рамках государственно-частного партнерства реализуется пилотный проект "Доктор рядом", участникам которого предоставляются льготные условия по ар</w:t>
      </w:r>
      <w:r>
        <w:t>енде помещений, находящихся в имущественной казне города Москвы. Целью реализации пилотного проекта "Доктор рядом" является обеспечение доступной медицинской помощью жителей города Москвы, проживающих в районах, отдаленных от медицинских организаций города</w:t>
      </w:r>
      <w:r>
        <w:t xml:space="preserve"> Москвы, по наиболее востребованным профилям.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  <w:outlineLvl w:val="2"/>
      </w:pPr>
      <w:r>
        <w:t>Заболеваемость населения города Москвы и профилактика</w:t>
      </w:r>
    </w:p>
    <w:p w:rsidR="00000000" w:rsidRDefault="003B4641">
      <w:pPr>
        <w:pStyle w:val="ConsPlusTitle"/>
        <w:jc w:val="center"/>
      </w:pPr>
      <w:r>
        <w:t>заболеваний как приоритетное направление развития</w:t>
      </w:r>
    </w:p>
    <w:p w:rsidR="00000000" w:rsidRDefault="003B4641">
      <w:pPr>
        <w:pStyle w:val="ConsPlusTitle"/>
        <w:jc w:val="center"/>
      </w:pPr>
      <w:r>
        <w:t>государственной системы здравоохранения города Москвы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ind w:firstLine="540"/>
        <w:jc w:val="both"/>
      </w:pPr>
      <w:r>
        <w:t>По данным Федеральной службы государственной статистики, уровень заболеваемости у взрослых по сравнению с предыдущим годом изменился незначительно, при этом в структуре зарегистрированных заболеваний взрослого населения первое место традиционно занимают бо</w:t>
      </w:r>
      <w:r>
        <w:t>лезни системы кровообращения - 23,5%, на втором месте болезни органов дыхания - 15,9%, на третьем - заболевания костно-мышечной системы и соединительной ткани, которые были зарегистрированы в 10,0% случаев.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структуре заболеваемости среди детского населен</w:t>
      </w:r>
      <w:r>
        <w:t>ия в 2018 году преобладали болезни органов дыхания - 47,1%, на втором месте травмы, отравления и некоторые другие последствия воздействия внешних причин - 9,6%, на третьем месте болезни глаза и его придаточного аппарата - 9,0%. При этом уровень заболеваемо</w:t>
      </w:r>
      <w:r>
        <w:t>сти среди детей по сравнению с предыдущим годом снизился.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lastRenderedPageBreak/>
        <w:t>В целях обеспечения приоритета медицинской профилактики в городе Москве реализована трехуровневая модель профилактики неинфекционных заболеваний.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На первом уровне (популяционном) в рамках межведомст</w:t>
      </w:r>
      <w:r>
        <w:t>венного взаимодействия осуществляется выработка мер, направленных на формирование у населения приверженности к здоровому образу жизни.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На втором уровне (первичная профилактика) осуществляется раннее выявление лиц с высокими факторами риска и коррекция их с</w:t>
      </w:r>
      <w:r>
        <w:t>остояния (диспансеризация, профилактические осмотры).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На третьем уровне (вторичная профилактика) осуществляется обеспечение стандарта лечения (обеспечение лекарственными препаратами, применение интервенционных, хирургических и иных методов лечения), обучен</w:t>
      </w:r>
      <w:r>
        <w:t>ие врачей по повышению приверженности пациентов к лечению, коррекция факторов риска у пациентов.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Структурно систему первичной и вторичной медицинской профилактики в городе Москве образуют центры здоровья, в том числе центры здоровья для детей, отделения ме</w:t>
      </w:r>
      <w:r>
        <w:t>дицинской профилактики, кабинеты медицинской профилактики (артериальной гипертонии, бронхиальной астмы, сахарного диабета и других видов заболеваний), а также центр медицинской профилактики, координирующий деятельность всех структурных подразделений, осуще</w:t>
      </w:r>
      <w:r>
        <w:t>ствляющих медицинскую профилактику, и определяющий единые методологические подходы к дальнейшему развитию медицинской профилактики.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целях популяризации мероприятий, направленных на формирование у населения здорового образа жизни, проводится широкая инфор</w:t>
      </w:r>
      <w:r>
        <w:t xml:space="preserve">мационно-коммуникационная кампания, направленная на информирование населения, в том числе лиц молодого возраста, о профилактических обследованиях и медицинских услугах, которые оказываются в медицинских организациях государственной системы здравоохранения </w:t>
      </w:r>
      <w:r>
        <w:t>города Москвы. В рамках проводимой информационно-коммуникационной кампании осуществляется информирование населения города Москвы о факторах риска развития хронических неинфекционных заболеваний и инфекциях.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Так, Департамент здравоохранения города Москвы еж</w:t>
      </w:r>
      <w:r>
        <w:t>егодно реализует комплекс мероприятий в рамках масштабной информационно-коммуникационной кампании "Московский здоровый образ жизни" путем проведения тематических массовых акций для жителей города и гостей города Москвы, приуроченных к всемирным дням борьбы</w:t>
      </w:r>
      <w:r>
        <w:t xml:space="preserve"> с различными заболеваниями, Всемирному дню здоровья, Дню пожилых и других.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Мотивирование граждан к ведению здорового образа жизни проводится посредством вовлечения граждан и некоммерческих организаций, в том числе волонтерских организаций, в мероприятия п</w:t>
      </w:r>
      <w:r>
        <w:t>о укреплению общественного здоровья.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Кроме того, для сокращения потребления населением алкоголя и табака, наркотических средств, психотропных веществ и других психоактивных веществ в городе Москве регулярно проводятся мероприятия по совершенствованию профи</w:t>
      </w:r>
      <w:r>
        <w:t>лактики наркологических заболеваний, раннему выявлению лиц группы риска, внедрению новых форм лечения и реабилитации больных алкогольной и наркотической зависимостью.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lastRenderedPageBreak/>
        <w:t xml:space="preserve">Стратегическим направлением развития всей государственной системы здравоохранения города </w:t>
      </w:r>
      <w:r>
        <w:t xml:space="preserve">Москвы является смещение ее "центра тяжести" в сторону первичного звена оказания медицинской помощи. Такая смена делает неизбежным усиление акцентов на развитии профилактических структурных компонентов здравоохранения, предполагающего реализацию следующих </w:t>
      </w:r>
      <w:r>
        <w:t>мер: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формирование отделений (кабинетов) профилактики, центров здоровья в медицинских организациях, оказывающих медицинскую помощь в амбулаторных условиях. Систематизация работы по оценке наиболее вероятных социальных и средовых факторов риска развития за</w:t>
      </w:r>
      <w:r>
        <w:t>болеваний, определению функциональных и адаптивных резервов организма с учетом возрастных особенностей, повышение эффективности школ профилактики для пациентов в медицинских организациях государственной системы здравоохранения города Москвы;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расширение у</w:t>
      </w:r>
      <w:r>
        <w:t xml:space="preserve">частия медицинских организаций государственной системы здравоохранения города Москвы в формировании у населения культуры отношения к здоровью, в повышении мотивации к сохранению своего здоровья; снижение распространенности наиболее значимых факторов риска </w:t>
      </w:r>
      <w:r>
        <w:t>развития заболеваний; эффективное выявление лиц с высокими рисками развития неинфекционных заболеваний с последующим определением индивидуальных рекомендаций по снижению этих рисков; раннее выявление больных неинфекционными заболеваниями с их последующим д</w:t>
      </w:r>
      <w:r>
        <w:t>испансерным наблюдением в медицинских организациях, оказывающих первичную медико-санитарную помощь;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совершенствование медицинских технологий первичной профилактики заболеваний (иммунопрофилактики), внедрение новых комбинированных вакцин, расширение регио</w:t>
      </w:r>
      <w:r>
        <w:t>нального календаря вакцинации; обеспечение необходимого уровня показателей охвата вакцинацией от всех эпидемиологически значимых инфекций; снижение уровня распространенности инфекционных заболеваний, профилактика которых осуществляется проведением иммуниза</w:t>
      </w:r>
      <w:r>
        <w:t>ции; сохранение на спорадическом уровне заболеваемости полиомиелитом, корью и краснухой; раннее выявление инфицированных ВИЧ, острыми вирусными гепатитами;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- обеспечение эффективного взаимодействия и преемственности в работе профилактических подразделений </w:t>
      </w:r>
      <w:r>
        <w:t>и участковых врачей - врачей-терапевтов, врачей-педиатров, врачей общей практики (семейных врачей).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городе Москве получили развитие новые формы профилактической работы по формированию у населения ценностного отношения к своему здоровью, привычки к здоров</w:t>
      </w:r>
      <w:r>
        <w:t>ому образу жизни, регулярным занятиям физической культурой и спортом, а также по созданию целостной "инфраструктуры здоровья".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Мероприятия проводятся как на базе медицинских организаций государственной системы здравоохранения города Москвы, так и на выездн</w:t>
      </w:r>
      <w:r>
        <w:t>ых площадках в парках столицы, на предприятиях и в образовательных организациях города Москвы.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ходе информационно-профилактических акций осуществляется информационно-просветительская работа среди населения (проводятся лекции о здоровом образе жизни, проф</w:t>
      </w:r>
      <w:r>
        <w:t>илактике хронических неинфекционных заболеваний, организуются разнообразные флешмобы и конкурсы), организуются консультации врачей отделений (кабинетов) медицинской профилактики, центров здоровья и других врачей-специалистов (пульмонологов, эндокринологов,</w:t>
      </w:r>
      <w:r>
        <w:t xml:space="preserve"> </w:t>
      </w:r>
      <w:r>
        <w:lastRenderedPageBreak/>
        <w:t>онкологов, гастроэнтерологов, травматологов, кардиологов, офтальмологов, неврологов и других). При проведении указанных акций предоставлена возможность пройти экспресс-обследования на раннее выявление хронических неинфекционных заболеваний и факторов риск</w:t>
      </w:r>
      <w:r>
        <w:t>а их развития (измерение уровня артериального давления, уровня сахара в крови, индекса массы тела, остроты зрения, флюорография, электрокардиография и другое).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Департамент здравоохранения города Москвы эффективно взаимодействует с социально ориентированным</w:t>
      </w:r>
      <w:r>
        <w:t>и некоммерческими организациями. При проведении информационно-профилактических и просветительских мероприятий более 50 социально ориентированных некоммерческих организаций принимают в них участие.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Таким образом, во время своего отдыха, проезда к месту учебы или работы граждане могут получить отдельные медицинские услуги, что экономит не только их время, но и мотивирует их к систематическим профилактическим осмотрам.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Жители города Москвы положительно</w:t>
      </w:r>
      <w:r>
        <w:t xml:space="preserve"> оценивают новые формы профилактической работы в городе Москве.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  <w:outlineLvl w:val="2"/>
      </w:pPr>
      <w:r>
        <w:t>Организация оказания медицинской помощи в городе Москве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ind w:firstLine="540"/>
        <w:jc w:val="both"/>
      </w:pPr>
      <w:r>
        <w:t>В городе Москве в рамках структурных преобразований государственной системы здравоохранения города Москвы завершена реструктуризация м</w:t>
      </w:r>
      <w:r>
        <w:t>едицинских организаций, оказывающих первичную медико-санитарную помощь, путем слияния 4-5 поликлиник в одно юридическое лицо. При этом реорганизуемые поликлиники преобразованы в обособленные структурные подразделения - филиалы созданных медицинских организ</w:t>
      </w:r>
      <w:r>
        <w:t>аций.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Такое структурное преобразование позволило сократить административно-управленческий персонал, объединить контингенты прикрепленного населения (до 250-300 тыс. человек), повысить эффективность использования имеющихся ресурсов, обеспечив повышение дост</w:t>
      </w:r>
      <w:r>
        <w:t>упности диагностических услуг, повышение оперативности и качества амбулаторного обслуживания пациентов.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Оказание первичной медико-санитарной помощи населению в городе Москве осуществляется амбулаторно-поликлиническими объединениями государственной системы </w:t>
      </w:r>
      <w:r>
        <w:t xml:space="preserve">здравоохранения города Москвы, стоматологическими поликлиниками, в том числе детскими городскими поликлиниками и детскими стоматологическими поликлиниками, педиатрическими отделениями медицинских организаций для взрослого населения (городские поликлиники, </w:t>
      </w:r>
      <w:r>
        <w:t>стационары).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Маршрутизация пациентов в медицинских организациях, оказывающих медицинскую помощь в амбулаторных условиях (амбулаторные центры), привязана к уровням оказания медицинской помощи, которые подразделяются в зависимости от решаемых функциональных </w:t>
      </w:r>
      <w:r>
        <w:t>задач.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Первый уровень (первичный). На данном уровне осуществляется организация и проведение мероприятий по профилактике, раннему выявлению и лечению заболеваний и состояний; наблюдение за течением беременности; формирование здорового образа жизни, в том чи</w:t>
      </w:r>
      <w:r>
        <w:t xml:space="preserve">сле снижение уровня факторов риска заболеваний, и санитарно-гигиеническое просвещение; оказание </w:t>
      </w:r>
      <w:r>
        <w:lastRenderedPageBreak/>
        <w:t>неотложной медицинской помощи при острых и внезапных заболеваниях, травмах, отравлениях и других несчастных случаях.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Второй уровень (специализированный). На дан</w:t>
      </w:r>
      <w:r>
        <w:t>ном уровне осуществляется профилактика, диагностика и лечение заболеваний и состояний, требующих применения специальных методов исследований, обеспечение консультативной и диагностической помощи по профилю заболевания, определение рекомендаций по дальнейше</w:t>
      </w:r>
      <w:r>
        <w:t>му лечению пациентов.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Третий уровень (специализированный консультативно-диагностический, в том числе высокотехнологичный). На данном уровне осуществляется консультативно-диагностическая помощь с применением ресурсоемких диагностических технологий, имеющего</w:t>
      </w:r>
      <w:r>
        <w:t>ся клинического и научно-практического потенциала.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Разрабатываемые в каждом филиале городской поликлиники схемы маршрутизации пациентов при оказании всех видов первичной специализированной медико-санитарной помощи позволяют улучшить доступность и качество </w:t>
      </w:r>
      <w:r>
        <w:t>оказания прикрепленному населению медицинской помощи, организацию плановой госпитализации по медицинским показаниям, обеспечить преемственность оказания медицинской помощи медицинскими организациями, оказывающими медицинскую помощь в амбулаторных условиях,</w:t>
      </w:r>
      <w:r>
        <w:t xml:space="preserve"> и медицинскими организациями, оказывающими круглосуточно медицинскую помощь в стационарных условиях.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Кроме того, в последние годы в целях снижения сроков ожидания хирургической помощи активно развиваются подразделения службы амбулаторной хирургии. В админ</w:t>
      </w:r>
      <w:r>
        <w:t>истративных округах города Москвы организованы и оснащены центры амбулаторной хирургии, что позволило оптимизировать работу коечного фонда стационаров.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Уровневое распределение ресурсов позволяет на первом уровне первичной медико-санитарной помощи значитель</w:t>
      </w:r>
      <w:r>
        <w:t>но усилить профилактическую работу, укрепить участковую терапевтическую и участковую педиатрическую службу, расширить охват населения диспансерным наблюдением.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целях обеспечения большей доступности получения медицинской помощи гражданами внедрены различн</w:t>
      </w:r>
      <w:r>
        <w:t>ые формы записи на прием к врачу: по телефону (многоканальные линии) и по предварительной записи, в том числе с использованием информационно-справочных терминалов ("электронная регистратура") и информационно-телекоммуникационной сети Интернет.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В настоящее </w:t>
      </w:r>
      <w:r>
        <w:t>время реализована возможность записи на прием к врачу и посещение врача в выходные дни, что создает для пациентов более комфортные условия оказания первичной медико-санитарной помощи и повышает ее доступность.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Для совершенствования системы оказания скорой </w:t>
      </w:r>
      <w:r>
        <w:t xml:space="preserve">медицинской помощи и неотложной медицинской помощи прием вызовов по экстренным и неотложным обращениям граждан скорой медицинской помощи и неотложной медицинской помощи организован через Единый городской диспетчерский центр скорой и неотложной медицинской </w:t>
      </w:r>
      <w:r>
        <w:t>помощи (единый номер "103"), где вызовы обрабатываются в режиме "одного окна" с обязательным контролем конечного результата. Централизованный прием вызовов скорой медицинской помощи и неотложной медицинской помощи позволяет повысить эффективность распредел</w:t>
      </w:r>
      <w:r>
        <w:t xml:space="preserve">ения вызовов, оперативность реагирования на обращения граждан, улучшить маршрутизацию пациентов, в том числе обеспечить </w:t>
      </w:r>
      <w:r>
        <w:lastRenderedPageBreak/>
        <w:t>преемственность в лечении больных между подстанциями скорой медицинской помощи и неотложной медицинской помощи и медицинскими организаци</w:t>
      </w:r>
      <w:r>
        <w:t>ями государственной системы здравоохранения города Москвы.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Оказание стоматологической помощи в городе Москве осуществляется стоматологическими поликлиниками для взрослых, детскими стоматологическими поликлиниками, стоматологическими кабинетами в филиалах г</w:t>
      </w:r>
      <w:r>
        <w:t>ородских поликлиник, стоматологическими кабинетами в городских больницах, а также выездной бригадой для оказания специализированной помощи больным с челюстно-лицевой патологией, находящимся на лечении в других больницах. В указанных медицинских организация</w:t>
      </w:r>
      <w:r>
        <w:t>х оказываются все виды стоматологической помощи: терапевтическая, хирургическая, пародонтологическая, ортодонтическая и ортопедическая с использованием рентгено- и электроодонтодиагностики, радиовизиографии, физиотерапевтического лечения.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Поликлиники и сто</w:t>
      </w:r>
      <w:r>
        <w:t>матологические кабинеты оборудованы в соответствии с современными стандартами, располагают собственными зуботехническими лабораториями, рентгенологическими и физиотерапевтическими кабинетами. Кроме того, используется специальная система подготовки медицинс</w:t>
      </w:r>
      <w:r>
        <w:t>кого оборудования и инструментария в стерилизационных отделениях для обеспечения безопасности врачей и пациентов от ВИЧ-инфекций, гепатитов и других инфекций.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При эндодонтическом лечении в стоматологических поликлиниках применяются новейшие методики лечени</w:t>
      </w:r>
      <w:r>
        <w:t>я с применением никель-титановых инструментов, материалов последнего поколения с использованием эндодонтических наконечников, апекслокаторов, ультразвука, фотодинамическая терапия (диодный лазер) корневых каналов.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С учетом того, что основными стоматологиче</w:t>
      </w:r>
      <w:r>
        <w:t>скими заболеваниями, с которыми население обращается за оказанием стоматологической помощи, являются поражение зубов кариесом и его осложнения (пульпит, периодонтит), болезни пародонта, некариозные поражения зубов, заболевания слизистой полости рта, а такж</w:t>
      </w:r>
      <w:r>
        <w:t>е частичная или полная потеря зубов, в стоматологических поликлиниках открыты и функционируют центры по лечению заболеваний слизистой оболочки полости рта, по нейростоматологии и стоматологической имплантации, а в Городской клинической больнице N 1 им. Н.И</w:t>
      </w:r>
      <w:r>
        <w:t>. Пирогова и Городской клинической больнице им. Ф.И. Иноземцева функционируют кабинеты реабилитации, где проводится амбулаторное долечивание больных, выписавшихся из отделений челюстно-лицевой хирургии.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Оказание неотложной стоматологической помощи в выходн</w:t>
      </w:r>
      <w:r>
        <w:t>ые и праздничные дни осуществляется окружными стоматологическими поликлиниками в административных округах города Москвы, в ночное время - в поликлиническом отделении Челюстно-лицевого госпиталя для ветеранов войн.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Все виды стоматологической помощи инвалида</w:t>
      </w:r>
      <w:r>
        <w:t>м с нарушениями функций опорно-двигательного аппарата (колясочники) оказываются в окружных стоматологических поликлиниках в административных округах города Москвы, а также в Стоматологической поликлинике N 50, где имеются все необходимые условия для приема</w:t>
      </w:r>
      <w:r>
        <w:t xml:space="preserve"> данного контингента пациентов. Стоматологическая помощь больным с психическими заболеваниями оказывается в городском Центре комплексной стоматологической помощи при Психиатрической клинической больнице N 1 им. Н.А. Алексеева, больным туберкулезом лечебно-</w:t>
      </w:r>
      <w:r>
        <w:t xml:space="preserve">хирургическая стоматологическая помощь оказывается в туберкулезных больницах и подразделениях </w:t>
      </w:r>
      <w:r>
        <w:lastRenderedPageBreak/>
        <w:t>Московского городского научно-практического центра борьбы с туберкулезом.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С каждым годом пациенты предъявляют к оказываемым стоматологическим услугам все более вы</w:t>
      </w:r>
      <w:r>
        <w:t>сокие требования, в связи с этим актуальность эстетической реставрации зубов и исправление прикуса приобретают все большее значение, кроме того, одной из востребованных услуг в любом возрасте остается протезирование зубов. Современные ортопедические констр</w:t>
      </w:r>
      <w:r>
        <w:t>укции отвечают последним требованиям, предъявляемым к искусственным протезам, - это удобство, прочность, надежность, эстетика, долговечность. В стоматологических поликлиниках предлагается полный спектр всех видов протезирования несъемными и съемными зубным</w:t>
      </w:r>
      <w:r>
        <w:t>и протезами, в том числе с использованием инновационных методик и современных материалов, в ряде поликлиник внедряются CAD/CAM-системы. Стремительно развивающимся направлением в современной стоматологии и востребованной среди пациентов услугой является имп</w:t>
      </w:r>
      <w:r>
        <w:t>лантация зубов.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Основными направлениями совершенствования стоматологической помощи в ближайшие годы станут модернизация материально-технической базы медицинских организаций государственной системы здравоохранения города Москвы, внедрение новых методов лече</w:t>
      </w:r>
      <w:r>
        <w:t>ния, рациональное использование имеющихся производственных площадей и усиление работы по проведению профилактики стоматологических заболеваний среди населения города Москвы.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Одновременно с развитием первичного звена оказания медицинской помощи населению предполагается дальнейшая реализация мероприятий, направленных на повышение эффективности использования коечного фонда медицинских организаций государственной системы здравоохр</w:t>
      </w:r>
      <w:r>
        <w:t>анения города Москвы. Для этих целей осуществлена оптимизация неэффективно используемых коек с учетом формирования этапной трехуровневой системы оказания специализированной, в том числе высокотехнологичной, медицинской помощи, включая совершенствование про</w:t>
      </w:r>
      <w:r>
        <w:t>фильной маршрутизации пациентов. При этом проводимые мероприятия по этапной оптимизации коечного фонда медицинских организаций государственной системы здравоохранения города Москвы, оказывающих круглосуточно медицинскую помощь в стационарных условиях, осущ</w:t>
      </w:r>
      <w:r>
        <w:t>ествлялись с учетом результатов анализа данных его загруженности и сведений о реальной потребности населения по каждому профилю оказания медицинской помощи с учетом имеющихся ресурсов федеральных медицинских организаций и частных медицинских организаций, п</w:t>
      </w:r>
      <w:r>
        <w:t>ринимающих участие в реализации территориальной программы обязательного медицинского страхования города Москвы.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результате в 2018 году количество пролеченных взрослых пациентов в стационарных условиях увеличилось на 7,4%, а средняя длительность пребывани</w:t>
      </w:r>
      <w:r>
        <w:t>я пациента в медицинских организациях, оказывающих медицинскую помощь взрослому населению в стационарных условиях, сократилась на 7,4%.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Проведение в соответствии со структурой заболеваемости детского населения города Москвы и показателями работы профильных</w:t>
      </w:r>
      <w:r>
        <w:t xml:space="preserve"> отделений оптимизации и перепрофилирования коечного фонда детских медицинских организаций государственной системы здравоохранения города Москвы позволяет привести имеющиеся площади в соответствие с санитарно-противоэпидемическими правилами и нормами и обе</w:t>
      </w:r>
      <w:r>
        <w:t>спечить условия совместного пребывания матери и ребенка.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При повышении эффективности использования коечного фонда и сохранении профилей </w:t>
      </w:r>
      <w:r>
        <w:lastRenderedPageBreak/>
        <w:t>медицинской деятельности созданы единые специализированные службы медицинских организаций, внедрены новые виды медицинск</w:t>
      </w:r>
      <w:r>
        <w:t>ой деятельности, что позволило улучшить качество и доступность медицинской помощи детям.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Принятые меры позволили в 2018 году увеличить численность пролеченных в стационарных условиях детей на 4,3% по сравнению с численностью пролеченных детей в стационарны</w:t>
      </w:r>
      <w:r>
        <w:t>х условиях в 2017 году.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Однако по-прежнему является актуальной проблема неравномерного распределения многопрофильных больниц в административных округах города Москвы.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городе Москве продолжается работа по лечению бесплодия с применением вспомогательных ре</w:t>
      </w:r>
      <w:r>
        <w:t>продуктивных технологий. В 2018 году проведено на 12,4% больше процедур экстракорпорального оплодотворения, чем в предыдущем году.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Продолжена просветительская работа о необходимости постановки беременных женщин на учет в медицинские организации на ранних с</w:t>
      </w:r>
      <w:r>
        <w:t>роках беременности, и доля беременных женщин, вставших на учет в медицинские организации на ранних сроках беременности, в 2018 году составила 81,8%.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Требуется реализация дальнейших мер по повышению рождаемости, в том числе направленных на снижение числа аб</w:t>
      </w:r>
      <w:r>
        <w:t>ортов у женщин фертильного возраста, сохраняющегося приблизительно на прежнем уровне.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Показатель младенческой смертности в 2018 году снизился на 7% по сравнению с предыдущим годом. В структуре причин младенческой смертности значительную долю занимают состо</w:t>
      </w:r>
      <w:r>
        <w:t>яния, возникшие в перинатальном периоде, - на их долю приходится 45,6%, на врожденные аномалии - 35,0%, болезни всех других классов заболеваний - 19,4% (травмы, болезни дыхания, инфекционные болезни и другие заболевания).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Актуальными направлениями совершен</w:t>
      </w:r>
      <w:r>
        <w:t>ствования реализации мер государственной политики, направленных на снижение младенческой смертности, являются внедрение и применение новых и перспективных методов лечения, например фетоскопических операций, которые позволяют сохранить жизнь плода и предотв</w:t>
      </w:r>
      <w:r>
        <w:t>ратить дальнейшее развитие внутриутробных повреждающих факторов. Дальнейшее развитие и внедрение методов фетальной хирургии будет способствовать улучшению прогноза для плода и результатов постнатального лечения.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Структура медицинских организаций государств</w:t>
      </w:r>
      <w:r>
        <w:t>енной системы здравоохранения города Москвы, оказывающих акушерскую и гинекологическую медицинскую помощь, представлена женскими консультациями в составе городских клинических больниц, одной самостоятельной женской консультацией, а также акушерскими стацио</w:t>
      </w:r>
      <w:r>
        <w:t>нарами в составе городских клинических больниц и тремя акушерскими стационарами в составе Центра планирования семьи и репродукции.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При этом в целях оказания медицинской помощи в полном объеме детям с очень низкой и экстремально низкой массой тела при рожде</w:t>
      </w:r>
      <w:r>
        <w:t>нии в каждом акушерском стационаре организованы отделения неонатальной реанимации.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lastRenderedPageBreak/>
        <w:t>Созданы и работают выездные кардиохирургические и неонатальные хирургические бригады.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Повышение эффективности работы городских стационаров позволяет увеличивать объемы оказа</w:t>
      </w:r>
      <w:r>
        <w:t>ния специализированной и высокотехнологичной медицинской помощи, в первую очередь за счет применения современных малоинвазивных методик и сокращения средней длительности пребывания пациента на койке, что в свою очередь стало возможным благодаря оснащению м</w:t>
      </w:r>
      <w:r>
        <w:t>едицинских организациях государственной системы здравоохранения города Москвы самой современной медицинской техникой и обучению специалистов.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Высокотехнологичная медицинская помощь жителям города Москвы оказывается как в медицинских организациях государств</w:t>
      </w:r>
      <w:r>
        <w:t>енной системы здравоохранения города Москвы, так и федеральных медицинских организациях. При этом в 2018 году высокотехнологичная медицинская помощь была оказана более 146 тыс. пациентам, более половины методов (видов) лечения при оказании высокотехнологич</w:t>
      </w:r>
      <w:r>
        <w:t>ной медицинской помощи составляли операции по профилям: сердечно-сосудистая хирургия - 27,5%, онкология - 20,8%, травматология и ортопедия - 18,8%.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медицинских организациях государственной системы здравоохранения города Москвы: Московском клиническом нау</w:t>
      </w:r>
      <w:r>
        <w:t>чно-практическом центре им. А.С. Логинова, Городской клинической больнице им. С.П. Боткина, Городской клинической больнице им. С.И. Спасокукоцкого, Городской клинической больнице N 31 имеются комплексы роботической хирургии - робот-ассистированная хирургич</w:t>
      </w:r>
      <w:r>
        <w:t>еская система "da Vinci", применение которой позволяет проводить операции различного профиля в сложно доступных для хирурга местах с минимальными потерями крови для пациента, что в свою очередь сокращает срок постоперационного восстановления пациента.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Ежег</w:t>
      </w:r>
      <w:r>
        <w:t>одно отмечается увеличение количества проведенных хирургических операций с использованием комплексов роботической хирургии.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На базе Научно-исследовательского института скорой помощи им. Н.В. Склифосовского проводятся нейрохирургические операции с использов</w:t>
      </w:r>
      <w:r>
        <w:t>анием уникальной комбинации ультрасовременной установки стереотаксической радиохирургии Гамма-Нож и сверхвысокопольного магнитно-резонансного томографа напряженностью магнитного поля 3 Тл. С использованием установки Гамма-Нож осуществляется в том числе и р</w:t>
      </w:r>
      <w:r>
        <w:t>адиохирургическое лечение больных с объемными образованиями (менингиомы, метастазы) различной и труднодоступной для открытой микрохирургии локализации.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Применение многоэтапного стереотаксического облучения позволяет с высокой точностью и низким риском посл</w:t>
      </w:r>
      <w:r>
        <w:t>еоперационных осложнений производить лечение патологических очагов большого объема, врастающих в черепно-мозговые нервы, магистральные артерии и другие жизненно важные структуры. Разработанный алгоритм лечения больных с объемными образованиями, расположенн</w:t>
      </w:r>
      <w:r>
        <w:t>ыми в областях функционально значимых зон головного мозга, с использованием функциональной магнитно-резонансной томографии, навигационной транскраниальной магнитной стимуляции позволяет снизить риск возникновения двигательных и речевых нарушений после облу</w:t>
      </w:r>
      <w:r>
        <w:t>чения.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Оказание высокотехнологичной медицинской помощи детям - жителям города Москвы </w:t>
      </w:r>
      <w:r>
        <w:lastRenderedPageBreak/>
        <w:t xml:space="preserve">осуществляется как федеральными медицинскими организациями, так и медицинскими организациями государственной системы здравоохранения города Москвы по различным профилям - </w:t>
      </w:r>
      <w:r>
        <w:t>акушерство и гинекология, онкология, оториноларингология, нейрохирургия, офтальмология, сердечно-сосудистая хирургия, торакальная хирургия, трансплантация, травматология и ортопедия, педиатрия, урология, челюстно-лицевая хирургия в Морозовской детской горо</w:t>
      </w:r>
      <w:r>
        <w:t>дской клинической больнице, по профилям нейрохирургия, травматология и ортопедия, урология в Научно-исследовательском институте неотложной детской хирургии и травматологии, по профилям травматология и ортопедия, сердечно-сосудистая хирургия, детская хирург</w:t>
      </w:r>
      <w:r>
        <w:t xml:space="preserve">ия в период новорожденности, торакальная хирургия, урология в Детской городской клинической больнице N 13 им. Н.Ф. Филатова, по профилям нейрохирургия, онкология, челюстно-лицевая хирургия в Научно-практическом центре специализированной медицинской помощи </w:t>
      </w:r>
      <w:r>
        <w:t>детям им. В.Ф. Войно-Ясенецкого, по профилям комбустиология, нейрохирургия, урология, травматология и ортопедия в Детской городской клинической больнице N 9 им. Г.Н. Сперанского, по профилям оториноларингология, торакальная хирургия, травматология и ортопе</w:t>
      </w:r>
      <w:r>
        <w:t>дия в Детской городской клинической больнице им. Святого Владимира, по профилям нейрохирургия, оториноларингология, офтальмология, педиатрия, травматология и ортопедия, урология в Детской городской клинической больнице им. З.А. Башляевой, по профилю травма</w:t>
      </w:r>
      <w:r>
        <w:t>тология и ортопедия в Научно-практическом центре детской психоневрологии.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Одной из базовых высокотехнологичных отраслей, обеспечивающих основные медицинские направления гемотрансфузионными средами, является "служба крови". В городе Москве "служба крови" пр</w:t>
      </w:r>
      <w:r>
        <w:t>едставлена Центром крови им. О.К. Гаврилова Департамента здравоохранения города Москвы с крупнейшим в Российской Федерации корпусом фракционирования плазмы, единым донорским центром с базой данных на 3,5 млн человек. В указанную службу также входят отделен</w:t>
      </w:r>
      <w:r>
        <w:t>ия переливания крови на базе многопрофильных больниц и кабинеты переливания крови, организованные в медицинских организациях государственной системы здравоохранения города Москвы.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связи с тем, что ежедневно требуется большое количество препаратов, изгото</w:t>
      </w:r>
      <w:r>
        <w:t>вленных из крови и (или) ее компонентов, для спасения жизней пациентов при проведении сложных операций, родах, тяжелых травмах, анемии, онкологических заболеваниях, болезнях печени и во многих других случаях, для постоянного обеспечения требуемым количеств</w:t>
      </w:r>
      <w:r>
        <w:t>ом крови и (или) ее компонентов медицинских организаций государственной системы здравоохранения города Москвы реализуется комплекс мер, направленных на обеспечение необходимой потребности. На сегодняшний день на 1 тыс. жителей города Москвы приходится 13 д</w:t>
      </w:r>
      <w:r>
        <w:t>онаций, что сопоставимо с уровнем европейских стран.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городе Москве внедряются эффективные технологии лечения больных сердечно-сосудистыми и цереброваскулярными заболеваниями, такими как ангиопластика и стентирование сосудов, аортокоронарное шунтирование,</w:t>
      </w:r>
      <w:r>
        <w:t xml:space="preserve"> эндоваскулярные хирургические операции на клапанах сердца, крупных магистральных сосудах, вживление кардиостимуляторов, нейрохирургические операции по поводу разрыва аневризм, артериовенозных мальформаций и гипертензивных гематом, что позволяет сократить </w:t>
      </w:r>
      <w:r>
        <w:t>срок постоперационного восстановления пациента.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При этом принятые меры в части эффективности использования коечного фонда для лечения пациентов с болезнями системы кровообращения позволяют ежегодно увеличивать численность </w:t>
      </w:r>
      <w:r>
        <w:lastRenderedPageBreak/>
        <w:t>пролеченных больных, что в свою оч</w:t>
      </w:r>
      <w:r>
        <w:t>ередь способствует охвату большего количества пациентов, лечение которых осуществляется с применением эффективных лечебно-диагностических технологий.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Среднее время от поступления больного в специализированный стационар до введения инструмента в инфаркт-свя</w:t>
      </w:r>
      <w:r>
        <w:t>занную артерию в настоящий момент в городе Москве соответствует мировым стандартам.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Кроме того, в городе Москве функционирует достаточное количество кабинетов вторичной профилактики инфарктов и инсультов как наиболее распространенных заболеваний сердечно-с</w:t>
      </w:r>
      <w:r>
        <w:t>осудистой системы. Работа данных кабинетов направлена на профилактику инфарктов и инсультов. Этими кабинетами также принимаются пациенты с высоким риском развития ишемического инсульта, в том числе пациенты, которые страдают мерцательной аритмией.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С целью </w:t>
      </w:r>
      <w:r>
        <w:t>дальнейшего совершенствования организации оказания специализированной медицинской помощи в городе Москве стартовал пилотный проект по внедрению стационаров кратковременного пребывания. В медицинских организациях государственной системы здравоохранения горо</w:t>
      </w:r>
      <w:r>
        <w:t>да Москвы, оказывающих медицинскую помощь в стационарных условиях, развернуты койки по оказанию пациентам хирургической помощи - "хирургия одного дня". Возможности стационаров кратковременного пребывания позволяют оказывать высококвалифицированную медицинс</w:t>
      </w:r>
      <w:r>
        <w:t>кую помощь с применением передовых технологий и современного оборудования и сократить пребывание пациента в стационаре до нескольких часов.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целях повышения доступности пульмонологической помощи проводится маршрутизация пациентов с заболеваниями органов дыхания, позволяющая равномерно распределить поступление пациентов в профильные стационарные отделения, в том числе в функционирующие в город</w:t>
      </w:r>
      <w:r>
        <w:t>ских больницах койки для больных муковисцидозом. Кроме того, развивается реабилитационное направление оказания специализированной медицинской помощи пульмонологического профиля, предусматривающее дальнейшее внедрение реабилитационных методик лечения больны</w:t>
      </w:r>
      <w:r>
        <w:t>х с заболеваниями органов дыхания.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Эпидемиологическая ситуация по туберкулезу в городе Москве сегодня одна из наиболее благоприятных в Российской Федерации. Основные эпидемиологические показатели заболеваемости туберкулезом в городе Москве в 2-3,4 раза ниж</w:t>
      </w:r>
      <w:r>
        <w:t>е средних значений в Российской Федерации. Показатель заболеваемости и смертности населения туберкулезом имеет тенденцию к снижению. Приоритетом противотуберкулезной работы в городе Москве является профилактика, направленная на предотвращение заболевания т</w:t>
      </w:r>
      <w:r>
        <w:t>уберкулезом постоянных жителей города Москвы, инфицированных завозными источниками инфекции. Для этого были усовершенствованы и введены новые методики, отработаны механизмы обеспечения доступной и качественной медицинской помощи.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В течение последних шести </w:t>
      </w:r>
      <w:r>
        <w:t>лет в городе Москве функционирует новая модель организации противотуберкулезной помощи. Акцент перенесен на ее оказание в амбулаторных условиях с обеспечением контроля врачами-фтизиатрами наиболее угрожаемых групп риска по туберкулезу. Кроме того, изменена</w:t>
      </w:r>
      <w:r>
        <w:t xml:space="preserve"> методика выявления больных туберкулезом среди взрослых. Широкий скрининг методом цифровой флюорографии и проведение микроскопии мокроты у кашляющих пациентов и отдельных категорий жителей города Москвы дополнены обследованием групп риска на латентную тубе</w:t>
      </w:r>
      <w:r>
        <w:t xml:space="preserve">ркулезную инфекцию с применением иммунологических проб и последующей </w:t>
      </w:r>
      <w:r>
        <w:lastRenderedPageBreak/>
        <w:t>низкодозовой компьютерной томографией органов грудной клетки. Внедрена также новая методология работы в очагах туберкулезной инфекции с применением картографии очагов, обследованием перво</w:t>
      </w:r>
      <w:r>
        <w:t>го, второго и третьего круга контактных лиц при взаимодействии с детскими и взрослыми городскими поликлиниками. На постоянной основе достигается 100% обеспечение больных туберкулезом противотуберкулезными и антибактериальными препаратами, гепатопротекторам</w:t>
      </w:r>
      <w:r>
        <w:t>и и витаминами на всех этапах лечения, а с 2018 года также и на трехдневный срок в период постановки на диспансерное наблюдение в связи с туберкулезом в филиале Московского городского научно-практического центра борьбы с туберкулезом. Разработаны и внедрен</w:t>
      </w:r>
      <w:r>
        <w:t>ы новые режимы химиотерапии больных туберкулезом, наиболее тяжелых больных с множественной лекарственной устойчивостью, по эффективности в 1,4 раза превосходящие мировую практику.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Своевременное качественное выявление больных туберкулезом с использованием в</w:t>
      </w:r>
      <w:r>
        <w:t>сех доступных методов, предупреждение заболевания туберкулезом в группах риска и проведение химиопрофилактики, работа в очагах туберкулезной инфекции, излечение тяжелых больных и недопущение у больных туберкулезом тяжелых хронических форм позволило добитьс</w:t>
      </w:r>
      <w:r>
        <w:t>я уменьшения распространенности туберкулеза в городе Москве. С целью повышения доступности специализированной помощи по профилю "фтизиатрия" создаются кабинеты профилактики и раннего выявления туберкулеза на базе поликлиник Департамента здравоохранения гор</w:t>
      </w:r>
      <w:r>
        <w:t>ода Москвы.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Для профилактики и предупреждения распространения туберкулеза в городе Москве осуществляется организация разъяснительной работы (включая разъяснение применения альтернативных методов диагностики) с медицинскими работниками, педагогами, родителя</w:t>
      </w:r>
      <w:r>
        <w:t>ми, детьми и подростками, а также санитарное просвещение населения, в том числе с целью снижения числа отказов родителей от плановых профилактических мероприятий (иммунодиагностики, вакцинопрофилактики туберкулеза).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целях раннего выявления онкологических</w:t>
      </w:r>
      <w:r>
        <w:t xml:space="preserve"> заболеваний молочной железы, шейки матки, предстательной железы, а также иных онкологических заболеваний в городе Москве успешно реализуются программы профилактических осмотров населения в амбулаторной онкологической сети, которая представлена окружными о</w:t>
      </w:r>
      <w:r>
        <w:t xml:space="preserve">нкологическими диспансерами в Южном и Юго-Восточном административных округах города Москвы, онкологическими поликлиниками в составе Онкологического клинического диспансера N 1 и Московской городской онкологической больницы N 62, онкологическим диспансером </w:t>
      </w:r>
      <w:r>
        <w:t>в составе Городской клинической больницы им. Д.Д. Плетнева, диспансерными онкологическими отделениями городских поликлиник, онкологическими кабинетами в Троицкой городской больнице, Щербинской городской больнице, Городской больнице г. Московский, городским</w:t>
      </w:r>
      <w:r>
        <w:t xml:space="preserve"> онкоофтальмологическим центром в структуре Городской клинической больницы им. С.П. Боткина.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Госпитальная база онкологической службы располагает онкологическими и радиологическими койками, размещенными: в специализированных стационарах - Московской городск</w:t>
      </w:r>
      <w:r>
        <w:t>ой онкологической больнице N 62, Онкологическом клиническом диспансере N 1, Московском клиническом научно-практическом центре им. А.С. Логинова, Городской клинической больнице N 1 им. Н.И. Пирогова, Городской клинической больнице им. братьев Бахрушиных, Го</w:t>
      </w:r>
      <w:r>
        <w:t xml:space="preserve">родской клинической больнице N 24, Городской клинической больнице N 40, Городской клинической больнице им. Д.Д. Плетнева и Городской клинической больнице им. С.П. </w:t>
      </w:r>
      <w:r>
        <w:lastRenderedPageBreak/>
        <w:t>Боткина.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территориальных специализированных медицинских организациях государственной систем</w:t>
      </w:r>
      <w:r>
        <w:t>ы здравоохранения города Москвы психиатрического типа по территориальному признаку организовано оказание психиатрической и медико-психологической помощи лицам с онкологической патологией.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Проведение организационной реструктуризации онкологической службы дл</w:t>
      </w:r>
      <w:r>
        <w:t>я повышения уровня преемственности амбулаторного и стационарного этапов лечения пациентов позволит и в дальнейшем улучшать выявление пациентов на ранних стадиях заболевания, а внедрение современных методов комбинированного и комплексного лечения с использо</w:t>
      </w:r>
      <w:r>
        <w:t>ванием новых высокоэффективных противоопухолевых лекарственных препаратов - увеличить пятилетнюю выживаемость больных злокачественными новообразованиями.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городе Москве паллиативная медицинская помощь взрослому и детскому населению оказывается в стационар</w:t>
      </w:r>
      <w:r>
        <w:t>ных и амбулаторных условиях, в том числе на дому. Организованы выездные патронажные службы.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Оказание паллиативной медицинской помощи взрослому населению осуществляется Московским многопрофильным центром паллиативной помощи Департамента здравоохранения горо</w:t>
      </w:r>
      <w:r>
        <w:t>да Москвы, в состав которого входят филиалы (ранее - хосписы), а также отделениями паллиативной медицинской помощи медицинских организаций государственной системы здравоохранения города Москвы.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целях повышения доступности и качества оказания паллиативной</w:t>
      </w:r>
      <w:r>
        <w:t xml:space="preserve"> медицинской помощи взрослому населению города Москвы, обеспечения преемственности ее оказания при переводе пациентов из амбулаторного звена в стационарное и обратно в городе Москве реализован комплекс следующих мер: создан Координационный центр паллиативн</w:t>
      </w:r>
      <w:r>
        <w:t>ой медицинской помощи взрослому населению города Москвы, организовано межведомственное взаимодействие при оказании паллиативной медицинской помощи и социальной помощи взрослому населению в стационарных условиях, организована транспортировка пациентов, нужд</w:t>
      </w:r>
      <w:r>
        <w:t>ающихся в паллиативной помощи, в стационары и домой при выписке, а также в организации стационарного социального обслуживания, для избавления пациентов от боли и облегчения других тяжелых проявлений заболеваний выездные патронажные службы паллиативной меди</w:t>
      </w:r>
      <w:r>
        <w:t>цинской помощи обеспечены наркотическими и онкологотропными лекарственными препаратами, а также рецептами на такие лекарственные препараты.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целях улучшения качества жизни, а также для предотвращения и облегчения тяжелых проявлений заболеваний и избавлени</w:t>
      </w:r>
      <w:r>
        <w:t>я от боли неизлечимо больных детей оказание паллиативной медицинской помощи детям организовано в Морозовской детской городской клинической больнице, Детской городской клинической больнице N 13 им. Н.Ф. Филатова, Научно-практическом центре специализированно</w:t>
      </w:r>
      <w:r>
        <w:t>й медицинской помощи детям им. В.Ф. Войно-Ясенецкого.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Оказание скорой, в том числе специализированной скорой, медицинской помощи в экстренной форме и неотложной форме в городе Москве осуществляется Станцией скорой и неотложной медицинской помощи им. А.С. П</w:t>
      </w:r>
      <w:r>
        <w:t xml:space="preserve">учкова. Организация работы Станции скорой и неотложной медицинской помощи им. А.С. Пучкова основана на принципах централизованного </w:t>
      </w:r>
      <w:r>
        <w:lastRenderedPageBreak/>
        <w:t>управления. При этом обеспечивающая сеть представляет собой равномерно развернутые на территории города Москвы подстанции, по</w:t>
      </w:r>
      <w:r>
        <w:t>сты скорой медицинской помощи и отделения неотложной медицинской помощи для детей и взрослых. Кроме того, сформированы и работают специализированные бригады по профилю анестезиологии и реанимации, педиатрическому, психиатрическому и бригады экстренной конс</w:t>
      </w:r>
      <w:r>
        <w:t>ультативной скорой медицинской помощи (акушерско-гинекологические, кардиологические, неврологические, инфекционные и другие).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2018 году оперативность оказания скорой медицинской помощи остается на высоком уровне, среднее время прибытия бригад на место вы</w:t>
      </w:r>
      <w:r>
        <w:t>зова, как и среднее время прибытия на дорожно-транспортные происшествия, сохраняются на стабильно низком уровне.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целях своевременности прибытия бригад скорой медицинской и бригад неотложной медицинской помощи на базе Станции скорой и неотложной медицинск</w:t>
      </w:r>
      <w:r>
        <w:t>ой помощи им. А.С. Пучкова создан Единый городской диспетчерский центр скорой и неотложной медицинской помощи, обеспечивающий работу службы скорой медицинской помощи и отделений неотложной медицинской помощи в тесном оперативном взаимодействии и едином инф</w:t>
      </w:r>
      <w:r>
        <w:t>ормационном пространстве.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Для своевременности оказания медицинской помощи пострадавшим при дорожно-транспортных происшествиях в оперативном отделе Станции скорой и неотложной медицинской помощи им. А.С. Пучкова организован диспетчерский пульт для сортировк</w:t>
      </w:r>
      <w:r>
        <w:t>и вызовов и контроля за работой бригад постов скорой медицинской помощи. Все бригады оснащены средствами радиосвязи и спутниковой навигации (ГЛОНАСС и GPS с функцией "прием трафика" и голосовым управлением), мобильными абонентскими комплектами. Вызовы пост</w:t>
      </w:r>
      <w:r>
        <w:t>упают от оперативного отдела Станции скорой и неотложной медицинской помощи им. А.С. Пучкова, сотрудников Государственной инспекции безопасности дорожного движения Министерства внутренних дел Российской Федерации (ГИБДД) или от граждан, обратившихся на пос</w:t>
      </w:r>
      <w:r>
        <w:t>т Государственной инспекции безопасности дорожного движения Министерства внутренних дел Российской Федерации (ГИБДД).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рамках дальнейшего совершенствования порядка оказания экстренной медицинской помощи на территории города Москвы продолжено использование</w:t>
      </w:r>
      <w:r>
        <w:t xml:space="preserve"> для медицинской эвакуации медицинских вертолетных бригад, особенно с отдаленных территорий города Москвы.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настоящее время транспортировка пациентов вертолетами осуществляется в Научно-исследовательский институт скорой помощи им. Н.В. Склифосовского, Нау</w:t>
      </w:r>
      <w:r>
        <w:t>чно-исследовательский институт неотложной детской хирургии и травматологии, Городскую клиническую больницу им. С.С. Юдина, Городскую клиническую больницу N 15 им. О.М. Филатова, Городскую клиническую больницу им. А.К. Ерамишанцева, Детскую городскую клинич</w:t>
      </w:r>
      <w:r>
        <w:t>ескую больницу N 9 им. Г.Н. Сперанского и другие медицинские организации. На территории Троицкого и Новомосковского административных округов города Москвы оборудованы 24 площадки для приема вертолета. Все площадки оборудованы авиационными диспетчерскими пу</w:t>
      </w:r>
      <w:r>
        <w:t>нктами, необходимой аппаратурой, соответствующим освещением.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Для дальнейшего развития медицинской эвакуации увеличен парк санитарных вертолетов, что позволяет сократить время доставки пострадавших с места происшествия (в том числе при чрезвычайных ситуация</w:t>
      </w:r>
      <w:r>
        <w:t xml:space="preserve">х, дорожно-транспортных происшествиях) в медицинские организации. Рациональное распределение вертолетов на дежурствах по всей территории города Москвы </w:t>
      </w:r>
      <w:r>
        <w:lastRenderedPageBreak/>
        <w:t>является основополагающим фактором сокращения продолжительности догоспитального этапа и своевременного ок</w:t>
      </w:r>
      <w:r>
        <w:t>азания специализированной медицинской помощи.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  <w:outlineLvl w:val="2"/>
      </w:pPr>
      <w:r>
        <w:t>Медицинская реабилитация, восстановительное</w:t>
      </w:r>
    </w:p>
    <w:p w:rsidR="00000000" w:rsidRDefault="003B4641">
      <w:pPr>
        <w:pStyle w:val="ConsPlusTitle"/>
        <w:jc w:val="center"/>
      </w:pPr>
      <w:r>
        <w:t>и санаторно-курортное лечение. Лекарственное обеспечение</w:t>
      </w:r>
    </w:p>
    <w:p w:rsidR="00000000" w:rsidRDefault="003B4641">
      <w:pPr>
        <w:pStyle w:val="ConsPlusTitle"/>
        <w:jc w:val="center"/>
      </w:pPr>
      <w:r>
        <w:t>населения в городе Москве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ind w:firstLine="540"/>
        <w:jc w:val="both"/>
      </w:pPr>
      <w:r>
        <w:t>Медицинская реабилитация в городе Москве проводится в амбулаторных и стационарных</w:t>
      </w:r>
      <w:r>
        <w:t xml:space="preserve"> условиях в медицинских организациях государственной системы здравоохранения города Москвы, в том числе специализированных реабилитационных центрах.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Существующий порядок оказания медицинской помощи по медицинской реабилитации населению города Москвы включает в себя три этапа: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первый этап - проведение медицинской реабилитации в остром периоде течения заболевания или травмы в отделениях реанимации и ин</w:t>
      </w:r>
      <w:r>
        <w:t>тенсивной терапии, специализированных отделениях по профилю оказываемой помощи;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второй этап - проведение медицинской реабилитации в раннем восстановительном периоде течения заболевания или травмы в отделениях медицинской реабилитации (на реабилитационных</w:t>
      </w:r>
      <w:r>
        <w:t xml:space="preserve"> койках);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третий этап - проведение медицинской реабилитации пациентам в позднем восстановительном периоде, периоде остаточных явлений течения заболевания или травмы, при хроническом течении заболевания вне обострения в амбулаторных и стационарных условия</w:t>
      </w:r>
      <w:r>
        <w:t>х в медицинских организациях государственной системы здравоохранения города Москвы, а также на дому.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Особенностью медицинской реабилитации является мультидисциплинарный подход и тесное взаимодействие врачей разных специальностей на всех этапах оказания мед</w:t>
      </w:r>
      <w:r>
        <w:t>ицинской помощи по медицинской реабилитации как в амбулаторных, так и в стационарных условиях. Именно преемственность, непрерывность и этапность характеризуют трехэтапную систему медицинской реабилитации, реализуемую в городе Москве.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Мероприятия медицинско</w:t>
      </w:r>
      <w:r>
        <w:t>й реабилитации осуществляются с использованием современного высокотехнологичного медицинского оборудования, в том числе с применением роботизированных комплексов, экзоскелетов, систем для безоперационного лечения грыж межпозвонковых дисков, реабилитационны</w:t>
      </w:r>
      <w:r>
        <w:t>х комплексов с биологической обратной связью для восстановления функции координации движений, аппаратно-программных комплексов для многоканальной мионейростимуляции в движении.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Развитие дистанционных форм медицинской реабилитации направлено на повышение до</w:t>
      </w:r>
      <w:r>
        <w:t>ступности реабилитационной помощи пациентам, в том числе при ограничении в передвижении. Проведение онлайн-консультаций, обучение пациентов и их родственников методам реабилитации, мониторинг биометрических данных пациентов обеспечит динамическое наблюдени</w:t>
      </w:r>
      <w:r>
        <w:t>е и контроль за проводимыми мероприятиями, на фоне сокращения кратности визитов пациента к врачу.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lastRenderedPageBreak/>
        <w:t>Кроме того, в городе Москве реализуется проект по обеспечению остро нуждающихся жителей города Москвы (инвалидов, в том числе детей-инвалидов, взрослых и дете</w:t>
      </w:r>
      <w:r>
        <w:t>й, не признанных в установленном порядке инвалидами и имеющих временные или постоянные ограничения жизнедеятельности) техническими средствами реабилитации медицинского назначения и медицинскими изделиями, которые предоставляются дополнительно сверх перечня</w:t>
      </w:r>
      <w:r>
        <w:t xml:space="preserve"> технических средств реабилитации медицинского назначения и медицинских изделий, предусмотренных федеральным перечнем реабилитационных мероприятий, технических средств реабилитации и услуг, предоставляемых инвалиду.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Реализация такого мероприятия позволит в</w:t>
      </w:r>
      <w:r>
        <w:t>осстановить и компенсировать отдельным категориям граждан их утраченные или нарушенные функциональные способности организма, что улучшит качество жизни, сохранит работоспособность граждан и их социальную интеграцию в общество.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К приоритетному направлению д</w:t>
      </w:r>
      <w:r>
        <w:t>еятельности государственной системы здравоохранения города Москвы также относится функционирование единой общегородской системы реабилитации детей с патологией центральной нервной системы, позволяющей за счет ранней диагностики и своевременного начала лече</w:t>
      </w:r>
      <w:r>
        <w:t>ния предотвратить инвалидизацию, повысить качество жизни детей с пороками развития.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Основанное на принципах этапности, непрерывности и преемственности между медицинскими организациями, оказывающими первичную медико-санитарную помощь, специализированную, в </w:t>
      </w:r>
      <w:r>
        <w:t>том числе высокотехнологичную, медицинскую помощь, санаторно-курортное лечение направлено на восстановление и компенсацию функций организма, нарушенных вследствие травм, операций и хронических заболеваний, уменьшение количества обострений, замедление разви</w:t>
      </w:r>
      <w:r>
        <w:t>тия заболеваний и предупреждение инвалидности. Поэтому в городе Москве в качестве одного из этапов медицинской реабилитации осуществляется санаторно-курортное лечение взрослых и детей.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Лекарственное обеспечение населения в городе Москве осуществляется в по</w:t>
      </w:r>
      <w:r>
        <w:t>лном объеме в рамках выполнения обязательств по лекарственному обеспечению граждан в соответствии с гарантиями, установленными нормативными правовыми актами Российской Федерации и нормативными правовыми актами города Москвы.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Обеспечение граждан лекарственн</w:t>
      </w:r>
      <w:r>
        <w:t>ыми препаратами для медицинского применения, включенными в перечень жизненно необходимых и важнейших лекарственных препаратов, утверждаемый Правительством Российской Федерации, и медицинскими изделиями, которые предусмотрены стандартами медицинской помощи,</w:t>
      </w:r>
      <w:r>
        <w:t xml:space="preserve"> осуществляется в рамках реализации Программы государственных гарантий бесплатного оказания гражданам медицинской помощи на соответствующий год и на плановый период.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При этом обеспечение граждан лекарственными препаратами для медицинского применения, не вк</w:t>
      </w:r>
      <w:r>
        <w:t>люченными в перечень жизненно необходимых и важнейших лекарственных препаратов, осуществляется по медицинским показаниям, в случаях нетипичного течения заболевания, наличия осложнений основного заболевания и (или) сопутствующих заболеваний, назначения лека</w:t>
      </w:r>
      <w:r>
        <w:t xml:space="preserve">рственных препаратов, особенности взаимодействия и совместимости которых согласно инструкциям по их применению приводят к снижению эффективности и безопасности фармакотерапии и (или) создают потенциальную опасность для жизни и здоровья пациента, в </w:t>
      </w:r>
      <w:r>
        <w:lastRenderedPageBreak/>
        <w:t>случае з</w:t>
      </w:r>
      <w:r>
        <w:t>амены лекарственных препаратов для медицинского применения, включенных в перечень жизненно необходимых и важнейших лекарственных препаратов, из-за индивидуальной непереносимости, по жизненным показаниям.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Обеспечение лиц, больных гемофилией, муковисцидозом,</w:t>
      </w:r>
      <w:r>
        <w:t xml:space="preserve">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II, VI типов,</w:t>
      </w:r>
      <w:r>
        <w:t xml:space="preserve"> а также лиц после трансплантации органов и (или) тканей лекарственными препаратами, предназначенными для лечения таких заболеваний или после трансплантации органов и (или) тканей, осуществляется в соответствии с перечнем централизованно закупаемых в устан</w:t>
      </w:r>
      <w:r>
        <w:t>овленном порядке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за счет средств федерального бюджета лекарственных препарато</w:t>
      </w:r>
      <w:r>
        <w:t>в, утверждаемым Правительством Российской Федерации.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При оказании медицинской помощи в амбулаторных условиях лекарственными препаратами для медицинского применения, медицинскими изделиями, а также специализированными продуктами лечебного питания обеспечива</w:t>
      </w:r>
      <w:r>
        <w:t>ются отдельные категории граждан, имеющие право на получение государственной социальной помощи.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Пациенты, страдающие жизнеугрожающими и хроническими прогрессирующими редкими (орфанными) заболеваниями, приводящими к сокращению продолжительности жизни гражда</w:t>
      </w:r>
      <w:r>
        <w:t>н или их инвалидности, включенные в Московский сегмент Федерального регистра таких лиц, обеспечиваются лекарственными препаратами.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Основными направлениями совершенствования системы лекарственного обеспечения населения являются: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создание интегрированной с</w:t>
      </w:r>
      <w:r>
        <w:t>истемы поддержки принятия решений в области рациональной фармакотерапии;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совершенствование единой информационной системы в области лекарственного обеспечения.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  <w:outlineLvl w:val="2"/>
      </w:pPr>
      <w:r>
        <w:t>Обеспечение охраны окружающей среды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ind w:firstLine="540"/>
        <w:jc w:val="both"/>
      </w:pPr>
      <w:r>
        <w:t>В городе Москве более высокая концентрация населения на п</w:t>
      </w:r>
      <w:r>
        <w:t>лощади меньшей, чем у большинства других мегаполисов, имеет место близкое расположение объектов промышленного и транспортного комплексов с жилыми кварталами и природными территориями. В связи с этим приоритетность решения вопросов экологии и охраны окружаю</w:t>
      </w:r>
      <w:r>
        <w:t>щей среды является необходимой для качественной, комфортной и здоровой жизни людей, сохранения и развития природных особенностей территории.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Основной проблемой, влияющей на состояние окружающей среды в городе Москве, является загрязнение атмосферного возду</w:t>
      </w:r>
      <w:r>
        <w:t xml:space="preserve">ха вблизи автомобильных дорог. Средние концентрации загрязняющих веществ в приземном слое атмосферы на примагистральных территориях в среднем в полтора-два раза выше, чем в жилых кварталах, природных и озелененных территориях. </w:t>
      </w:r>
      <w:r>
        <w:lastRenderedPageBreak/>
        <w:t>Исследования показали, что од</w:t>
      </w:r>
      <w:r>
        <w:t>ной из основных причин загрязнения атмосферного воздуха является "старт-стоповый" режим движения автотранспортных средств, при котором выбросы загрязняющих веществ возрастают в два, три раза, присутствие на дорогах автотранспортных средств низких экологиче</w:t>
      </w:r>
      <w:r>
        <w:t>ских классов, в особенности автобусов и грузовиков, использование некачественного моторного топлива, продуктов износа дорожного полотна и составных частей автотранспортных средств при их эксплуатации.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Для ликвидации такой ситуации с 1 января 2016 г. в горо</w:t>
      </w:r>
      <w:r>
        <w:t>де Москве введены ограничения на использование моторного топлива ниже класса "Евро-5". Улучшение режима движения транспортных потоков также будет способствовать снижению уровня загрязнения атмосферного воздуха от автотранспортных средств.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настоящее время для расчета Индекса загрязнения воздуха выбраны 5 постоянных загрязняющих веществ - CO, O3, SO2, NO2, PM10 (в соответствии с директивой ЕС (Dir. 2008/50/ЕС), рекомендациями Всемирной организации здравоохранения (Мониторинг качества атмосф</w:t>
      </w:r>
      <w:r>
        <w:t>ерного воздуха для оценки воздействия на здоровье человека), актуальными нормативами). Согласно новому перечню веществ в 2018 году Индекс загрязнения воздуха составил 2,8 единицы (оценивается как низкий). Другой проблемой, требующей оперативного решения, я</w:t>
      </w:r>
      <w:r>
        <w:t>вляется периодическое сверхнормативное загрязнение воздуха на отдельных территориях города Москвы. Результаты проводимых экологических обследований и анализ обращений граждан позволяют выделить территории, где сверхнормативное загрязнение воздуха связано с</w:t>
      </w:r>
      <w:r>
        <w:t xml:space="preserve"> постоянным негативным воздействием известных промышленных предприятий, что также требует принятия совместных мер, исключающих сверхнормативное загрязнение атмосферного воздуха.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На территории города Москвы сосредоточено более 200 рек и ручьев и более 600 п</w:t>
      </w:r>
      <w:r>
        <w:t>рудов, более 480 видов растений и животных, занесенных в Красную книгу города Москвы.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Анализ результатов мониторинга показывает, что качество воды в реке Москве и ее притоках в целом соответствует нормативам качества воды, установленным для водоемов культу</w:t>
      </w:r>
      <w:r>
        <w:t>рно-бытового водопользования. Превышения нормативов фиксируются по содержанию металлов (железа, марганца), нефтепродуктов и органики. В малых реках более низкое качество воды вследствие антропогенной трансформации большинства притоков, заключения их в колл</w:t>
      </w:r>
      <w:r>
        <w:t>екторы, нарушения естественной экосистемы и снижения процессов самоочищения водотоков.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Зеленый фонд города Москвы включает в себя особо охраняемые природные территории, парки, скверы, бульвары и другие (природные и озелененные территории 1 и 2 категории), </w:t>
      </w:r>
      <w:r>
        <w:t>зеленые насаждения на придомовых территориях (природные и озелененные территории 3 категории), особо охраняемые зеленые территории.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настоящее время в городе Москве насчитывается 122 особо охраняемые природные территории, к которым относятся один национал</w:t>
      </w:r>
      <w:r>
        <w:t>ьный парк, 10 природно-исторических парков, 10 природных заказников, 100 памятников природы и один ботанический сад. Приоритетной природоохранной задачей является сохранение и развитие созданных особо охраняемых природных территорий, а также сохранение бал</w:t>
      </w:r>
      <w:r>
        <w:t>анса природных и озелененных территорий, реабилитация прудов, расположенных на особо охраняемых природных территориях, создание экотроп.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lastRenderedPageBreak/>
        <w:t>Для сохранения представляющих особую ценность природных сообществ, редких и исчезающих видов растений или животных, дру</w:t>
      </w:r>
      <w:r>
        <w:t>гих объектов живой и неживой природы необходимо обеспечивать более строгий режим охраны заповедных участков, площадь которых составляет более 30% от общей площади особо охраняемых природных территорий. Для ограничения влияния на заповедные участки требуетс</w:t>
      </w:r>
      <w:r>
        <w:t>я одновременно создание рекреационных зон с контролируемым воздействием.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основе выбора приоритетных направлений природоохранной политики города Москвы лежат результаты экологического мониторинга. Они позволяют оценивать эффективность принимаемых мер в об</w:t>
      </w:r>
      <w:r>
        <w:t>ласти охраны окружающей среды и воздействие на окружающую среду решений, принимаемых в других сферах городского управления (градостроительство, развитие транспортной системы).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городе Москве функционирует региональная система государственного экологическо</w:t>
      </w:r>
      <w:r>
        <w:t>го мониторинга, которая включает подсистемы мониторинга атмосферного воздуха, поверхностных водных объектов, выбросов промышленных предприятий, а также почв, подземных вод, опасных геоэкологических процессов, уровней шума и состояния зеленых насаждений.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В </w:t>
      </w:r>
      <w:r>
        <w:t>целях оперативного реагирования на обращения жителей эксплуатируются три передвижные экологические лаборатории, позволяющие автоматически контролировать наличие более 20 загрязняющих веществ. Измерения уровней шума осуществляются круглосуточной акустическо</w:t>
      </w:r>
      <w:r>
        <w:t>й службой по всем поступающим жалобам жителей на сверхнормативный шум.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целях обеспечения права граждан на достоверную информацию о состоянии окружающей среды организовано предоставление экологической информации в средствах массовой информации (телевидени</w:t>
      </w:r>
      <w:r>
        <w:t>е, радио, печатные средства массовой информации), в информационно-телекоммуникационной сети Интернет. Организован открытый доступ населения к данным автоматических станций контроля загрязнения атмосферы на сайте Мосэкомониторинга в информационно-телекоммун</w:t>
      </w:r>
      <w:r>
        <w:t>икационной сети Интернет.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связи с высоким интересом к вопросам охраны окружающей среды среди широких слоев населения и общим формированием экологической культуры и сознательности горожан в эколого-просветительских акциях и мероприятиях, организуемых Депа</w:t>
      </w:r>
      <w:r>
        <w:t>ртаментом природопользования и охраны окружающей среды города Москвы, принимает участие ежегодно возрастающее число людей.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2018 году была продолжена реализация мероприятий по участию детей в эколого-образовательных программах, проводимых Департаментом пр</w:t>
      </w:r>
      <w:r>
        <w:t>иродопользования и охраны окружающей среды города Москвы, в рамках экологического просвещения и популяризации экологических знаний среди обучающихся общеобразовательных организаций и образовательных организаций, предоставляющих дошкольное образование.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ра</w:t>
      </w:r>
      <w:r>
        <w:t>мках программ экологической направленности проводятся тематические занятия, лекции, демонстрации фильмов экологической направленности, выездные занятия, экскурсии на природных территориях, проектная и научно-исследовательская работа, природоохранные акции,</w:t>
      </w:r>
      <w:r>
        <w:t xml:space="preserve"> экологические кружки.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  <w:outlineLvl w:val="2"/>
      </w:pPr>
      <w:r>
        <w:t>Обеспечение эпизоотического и ветеринарно-санитарного</w:t>
      </w:r>
    </w:p>
    <w:p w:rsidR="00000000" w:rsidRDefault="003B4641">
      <w:pPr>
        <w:pStyle w:val="ConsPlusTitle"/>
        <w:jc w:val="center"/>
      </w:pPr>
      <w:r>
        <w:lastRenderedPageBreak/>
        <w:t>благополучия города Москвы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ind w:firstLine="540"/>
        <w:jc w:val="both"/>
      </w:pPr>
      <w:r>
        <w:t>Основными стратегическими направлениями развития государственной ветеринарной службы в городе Москве являются увеличение охвата восприимчивого поголов</w:t>
      </w:r>
      <w:r>
        <w:t>ья животных профилактическими мероприятиями, в том числе иммунизацией против болезней, представляющих опасность для человека, расширение мероприятий по недопущению на потребительский рынок города Москвы продукции, не отвечающей требованиям безопасности в в</w:t>
      </w:r>
      <w:r>
        <w:t>етеринарном отношении, планирование мониторинга, позволяющего всесторонне прослеживать эпизоотическую и ветеринарно-санитарную обстановку на территории города Москвы.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Государственная ветеринарная служба города Москвы представлена двумя государственными бюд</w:t>
      </w:r>
      <w:r>
        <w:t>жетными учреждениями: Московское объединение ветеринарии и Московская станция по борьбе с болезнями животных. В структуру Московского объединения ветеринарии входят подразделения, размещенные по территориальному принципу в каждом административном округе го</w:t>
      </w:r>
      <w:r>
        <w:t>рода Москвы (11 станций по борьбе с болезнями животных, 6 участковых ветеринарных лечебниц, 10 ветеринарных участков), городская ветеринарная лаборатория, а также подразделения государственной ветеринарной экспертизы на предприятиях, государственные лабора</w:t>
      </w:r>
      <w:r>
        <w:t>тории ветеринарно-санитарной экспертизы на розничных рынках и предприятиях торговли, подвижные лаборатории ветеринарно-санитарной экспертизы. На базе Московской станции по борьбе с болезнями животных находятся карантинное отделение, отдел профилактики беше</w:t>
      </w:r>
      <w:r>
        <w:t>нства и выездные бригады подразделения "горячей линии".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Основными задачами государственной ветеринарной службы города Москвы являются проведение противоэпизоотических и лечебно-профилактических мероприятий, лабораторно-диагностических исследований, ветерин</w:t>
      </w:r>
      <w:r>
        <w:t>арной экспертизы состояния здоровья животных, проведение ветеринарно-санитарной экспертизы продовольственного сырья и пищевой продукции животного и растительного происхождения, проведение карантинирования животных, подозреваемых в заражении, подозрительных</w:t>
      </w:r>
      <w:r>
        <w:t xml:space="preserve"> по заболеванию заразными болезнями, в том числе представляющими опасность для человека, проведение работ по дезинсекции, дезинфекции и дератизации.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2018 году в городе Москве вакцинировано против бешенства более 465 тыс. владельческих животных (собак, ко</w:t>
      </w:r>
      <w:r>
        <w:t>шек и других животных), кроме того, иммунопрофилактикой против других заразных болезней животных охвачено все поголовье сельскохозяйственных животных. Ежегодно в рамках мониторинга эпизоотической ситуации на территории города Москвы диагностические исследо</w:t>
      </w:r>
      <w:r>
        <w:t>вания проводятся у более 37 тыс. животных для своевременного выявления инфекционных болезней, в том числе общих для человека и животных.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2018 году в городе Москве зарегистрировано 8 случаев бешенства животных, все очаги локализованы и ликвидированы. С це</w:t>
      </w:r>
      <w:r>
        <w:t>лью профилактики распространения инфекций подвергнуто дезинфекционным обработкам более 2929 тыс. квадратных метров площади подконтрольных объектов.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Ежегодно проводится масштабная кампания по иммунизации диких плотоядных животных путем раскладки пероральной</w:t>
      </w:r>
      <w:r>
        <w:t xml:space="preserve"> вакцины на особо охраняемых зеленых территориях и местах сбора твердых биологических отходов. Так в 2018 году была проведена раскладка 63,6 тыс. доз вакцины для оральной иммунизации диких плотоядных животных против бешенства на территории особо охраняемых</w:t>
      </w:r>
      <w:r>
        <w:t xml:space="preserve"> природных и зеленых территорий города Москвы, а также лесопарков Троицкого и </w:t>
      </w:r>
      <w:r>
        <w:lastRenderedPageBreak/>
        <w:t>Новомосковского административных округов города Москвы и Зеленоградского административного округа города Москвы.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Для более чем 2,6 тыс. предприятиях по убою, хранению, переработк</w:t>
      </w:r>
      <w:r>
        <w:t>е и реализации продукции животного и растительного происхождения ветеринарно-санитарной экспертизе было подвергнуто более 894 тыс. товаров. В 2018 году по результатам ветеринарно-санитарной экспертизы не допущено в реализацию 1808,0 тонн некачественной и о</w:t>
      </w:r>
      <w:r>
        <w:t>пасной пищевой продукции, выявлено 3686 инвазионных и 1489 незаразных болезней, а также один случай инфекционного заболевания.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Согласно плану государственного ветеринарного лабораторного мониторинга по показателям безопасности в ветеринарном отношении пище</w:t>
      </w:r>
      <w:r>
        <w:t>вой продукции для проведения исследований в Городской ветеринарной лаборатории отобрано и проведены лабораторные исследования более 4 тыс. проб животноводческого сырья, продукции, а также кормов для продуктивных животных.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  <w:outlineLvl w:val="1"/>
      </w:pPr>
      <w:r>
        <w:t>2. Прогноз развития сферы охраны здоровья граждан, охраны</w:t>
      </w:r>
    </w:p>
    <w:p w:rsidR="00000000" w:rsidRDefault="003B4641">
      <w:pPr>
        <w:pStyle w:val="ConsPlusTitle"/>
        <w:jc w:val="center"/>
      </w:pPr>
      <w:r>
        <w:t>окружающей среды, ветеринарии. Планируемые результаты</w:t>
      </w:r>
    </w:p>
    <w:p w:rsidR="00000000" w:rsidRDefault="003B4641">
      <w:pPr>
        <w:pStyle w:val="ConsPlusTitle"/>
        <w:jc w:val="center"/>
      </w:pPr>
      <w:r>
        <w:t>и показатели Государственной программы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ind w:firstLine="540"/>
        <w:jc w:val="both"/>
      </w:pPr>
      <w:r>
        <w:t>Дальнейшее развитие сферы охраны здоровья граждан в первую очередь связано с приоритетной ролью государс</w:t>
      </w:r>
      <w:r>
        <w:t>твенной системы здравоохранения. В этой связи реализация Государственной программы города Москвы "Развитие здравоохранения города Москвы (Столичное здравоохранение)" (далее - Государственная программа), Программы государственных гарантий бесплатного оказан</w:t>
      </w:r>
      <w:r>
        <w:t>ия гражданам медицинской помощи на соответствующий год и на плановый период и иных программ обуславливает необходимость установления эффективных организационных и экономических механизмов регулирования процесса оказания медицинской помощи населению.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Реализ</w:t>
      </w:r>
      <w:r>
        <w:t xml:space="preserve">ация Государственной программы будет способствовать достижению целей, целевых показателей и задач, предусмотренных </w:t>
      </w:r>
      <w:hyperlink r:id="rId32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7 мая 2018 г. N 20</w:t>
      </w:r>
      <w:r>
        <w:t>4 "О национальных целях и стратегических задачах развития Российской Федерации на период до 2024 года".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Ресурсная обеспеченность системы здравоохранения города Москвы и инфраструктурный потенциал определяют возможность в относительно короткие сроки реализо</w:t>
      </w:r>
      <w:r>
        <w:t>вать современную, технологически насыщенную, пациентоориентированную и экономически эффективную модель системы здравоохранения.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частности, будут создаваться условия для сохранения положительного естественного прироста населения города Москвы за счет сокр</w:t>
      </w:r>
      <w:r>
        <w:t>ащения детской смертности, смертности от новообразований, в том числе от злокачественных, от болезней системы кровообращения в трудоспособном возрасте и увеличения уровня рождаемости, что обеспечит устойчивое увеличение средней продолжительности жизни.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Дал</w:t>
      </w:r>
      <w:r>
        <w:t>ьнейшее развитие сферы охраны окружающей среды направлено на обеспечение эффективности управления охраной и развитием зеленого фонда города Москвы, почв, сохранение и повышение биоразнообразия. Развитие системы экологического мониторинга позволит обеспечит</w:t>
      </w:r>
      <w:r>
        <w:t xml:space="preserve">ь оценку рисков влияния факторов окружающей среды на здоровье жителей города </w:t>
      </w:r>
      <w:r>
        <w:lastRenderedPageBreak/>
        <w:t>Москвы, своевременную выработку управленческих решений, направленных на снижение негативного воздействия на компоненты окружающей среды. Дальнейшее развитие системы экологического</w:t>
      </w:r>
      <w:r>
        <w:t xml:space="preserve"> образования и просвещения будет способствовать повышению уровня экологической культуры населения и ответственному отношению к сохранению природного наследия.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Дальнейшее развитие сферы ветеринарии, в первую очередь, связано с увеличением охвата поголовья в</w:t>
      </w:r>
      <w:r>
        <w:t>осприимчивых животных профилактической вакцинацией, увеличением доли биоматериала и продукции, подвергнутых мониторинговым исследованиям, совершенствованием лабораторно-диагностической базы, укреплением и расширением карантинного отделения в целях принятия</w:t>
      </w:r>
      <w:r>
        <w:t xml:space="preserve"> дополнительных мер к недопущению возникновения и распространения заразных болезней животных.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Прогнозные значения запланированных показателей приведены в </w:t>
      </w:r>
      <w:hyperlink w:anchor="Par1122" w:tooltip="Приложение 1" w:history="1">
        <w:r>
          <w:rPr>
            <w:color w:val="0000FF"/>
          </w:rPr>
          <w:t>приложениях 1</w:t>
        </w:r>
      </w:hyperlink>
      <w:r>
        <w:t xml:space="preserve"> и </w:t>
      </w:r>
      <w:hyperlink w:anchor="Par3678" w:tooltip="СВЕДЕНИЯ" w:history="1">
        <w:r>
          <w:rPr>
            <w:color w:val="0000FF"/>
          </w:rPr>
          <w:t>2</w:t>
        </w:r>
      </w:hyperlink>
      <w:r>
        <w:t xml:space="preserve"> к Го</w:t>
      </w:r>
      <w:r>
        <w:t>сударственной программе.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  <w:outlineLvl w:val="1"/>
      </w:pPr>
      <w:r>
        <w:t>3. Цели и задачи Государственной программы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ind w:firstLine="540"/>
        <w:jc w:val="both"/>
      </w:pPr>
      <w:r>
        <w:t>Основной целью Государственной программы является улучшение здоровья населения города Москвы на основе повышения качества и улучшения доступности медицинской помощи, приведения ее объемо</w:t>
      </w:r>
      <w:r>
        <w:t>в и структуры в соответствие с заболеваемостью и потребностями населения, современными достижениями медицинской науки, повышения качества окружающей среды.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Для достижения поставленной цели определены следующие задачи: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- обеспечение приоритета профилактики </w:t>
      </w:r>
      <w:r>
        <w:t>в сфере охраны здоровья населения, включая приоритетное развитие первичной медико-санитарной помощи;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формирование здорового образа жизни, включая здоровое питание и отказ от вредных привычек;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обеспечение системности организации охраны здоровья населени</w:t>
      </w:r>
      <w:r>
        <w:t>я, включая совершенствование технологий оказания медицинской помощи и приведение государственной системы здравоохранения города Москвы в соответствие с потребностями населения в медицинской помощи;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повышение эффективности оказания специализированной меди</w:t>
      </w:r>
      <w:r>
        <w:t>цинской помощи, включая высокотехнологичную, скорой медицинской помощи, в том числе скорой специализированной, медицинской эвакуации;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снижение смертности от новообразований, в том числе от злокачественных;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снижение смертности от болезней системы кровоо</w:t>
      </w:r>
      <w:r>
        <w:t>бращения;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повышение доступности и качества оказания паллиативной помощи, в том числе на дому и на койках сестринского ухода;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lastRenderedPageBreak/>
        <w:t>- повышение эффективности служб охраны материнства, родовспоможения и развитие детского здравоохранения;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повышение качества жизни граждан старшего поколения;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обеспечение опережающих темпов развития медицинской реабилитации населения, включая систему восстановительного и санаторно-курортного лечения, паллиативной медицинской помощи, в том числе детей;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об</w:t>
      </w:r>
      <w:r>
        <w:t>еспечение государственной системы здравоохранения города Москвы высококвалифицированными кадрами, повышение уровня мотивации медицинских работников, ликвидация кадровых диспропорций в государственной системе здравоохранения города Москвы;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создание услови</w:t>
      </w:r>
      <w:r>
        <w:t>й долгосрочного развития государственной системы здравоохранения города Москвы, включая информатизацию отрасли и развитие государственно-частного партнерства в сфере охраны здоровья граждан;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- развитие мер, направленных на формирование системы эффективной </w:t>
      </w:r>
      <w:r>
        <w:t>защиты здоровья населения города Москвы от неблагоприятного воздействия факторов окружающей среды.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  <w:outlineLvl w:val="1"/>
      </w:pPr>
      <w:r>
        <w:t>4. Сроки и этапы реализации Государственной программы</w:t>
      </w:r>
    </w:p>
    <w:p w:rsidR="00000000" w:rsidRDefault="003B4641">
      <w:pPr>
        <w:pStyle w:val="ConsPlusTitle"/>
        <w:jc w:val="center"/>
      </w:pPr>
      <w:r>
        <w:t>и плановые значения конечных результатов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ind w:firstLine="540"/>
        <w:jc w:val="both"/>
      </w:pPr>
      <w:r>
        <w:t>Этап реализации Государственной программы - 01.01.2019-31.12</w:t>
      </w:r>
      <w:r>
        <w:t>.2021.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На данном этапе реализации Государственной программы будут осуществлены мероприятия по реализации мер государственной политики, направленных на увеличение продолжительности жизни, снижение смертности от основных причин смерти, формирование здорового</w:t>
      </w:r>
      <w:r>
        <w:t xml:space="preserve"> образа жизни у населения, профилактики и своевременного выявления, в том числе коррекции факторов риска неинфекционных заболеваний, диагностики и лечения на ранних стадиях заболеваний, которые обуславливают наибольший вклад в структуру смертности и инвали</w:t>
      </w:r>
      <w:r>
        <w:t>дизации населения, а также мероприятия, направленные на формирование системы эффективной защиты здоровья населения города Москвы от неблагоприятного воздействия факторов окружающей среды.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  <w:outlineLvl w:val="1"/>
      </w:pPr>
      <w:r>
        <w:t>5. Обоснование состава и значение конечных результатов</w:t>
      </w:r>
    </w:p>
    <w:p w:rsidR="00000000" w:rsidRDefault="003B4641">
      <w:pPr>
        <w:pStyle w:val="ConsPlusTitle"/>
        <w:jc w:val="center"/>
      </w:pPr>
      <w:r>
        <w:t>Государствен</w:t>
      </w:r>
      <w:r>
        <w:t>ной программы, подпрограмм, результатов</w:t>
      </w:r>
    </w:p>
    <w:p w:rsidR="00000000" w:rsidRDefault="003B4641">
      <w:pPr>
        <w:pStyle w:val="ConsPlusTitle"/>
        <w:jc w:val="center"/>
      </w:pPr>
      <w:r>
        <w:t>основных мероприятий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ind w:firstLine="540"/>
        <w:jc w:val="both"/>
      </w:pPr>
      <w:r>
        <w:t>В качестве показателей, отражающих конечные результаты реализации Государственной программы, используются показатели, непосредственно связанные с осуществлением программных вмешательств (меропри</w:t>
      </w:r>
      <w:r>
        <w:t>ятий), которые позволят проводить в динамике оценку степени достижения запланированного результата реализации как Государственной программы в целом, так и в отдельности по мероприятиям подпрограмм. Показатели достижения стратегической цели соотнесены с Гос</w:t>
      </w:r>
      <w:r>
        <w:t xml:space="preserve">ударственной программой в целом и характеризуют совокупный результат реализации всех стратегических направлений развития государственной системы здравоохранения города Москвы, сферы охраны окружающей среды, ветеринарии. Показатели решения конкретных задач </w:t>
      </w:r>
      <w:r>
        <w:t xml:space="preserve">в рамках Государственной программы соотнесены с целями и задачами соответствующих подпрограмм. Каждой задаче соответствуют один или </w:t>
      </w:r>
      <w:r>
        <w:lastRenderedPageBreak/>
        <w:t>несколько показателей, характеризующих результат решения данной задачи.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основу выбора показателей, отражающих конечные и н</w:t>
      </w:r>
      <w:r>
        <w:t>епосредственные результаты реализации Государственной программы и подпрограмм, положены следующие принципы: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однозначность интерпретации - для обеспечения однозначной интерпретируемости и корректности сравнения в Государственной программе по возможности и</w:t>
      </w:r>
      <w:r>
        <w:t>спользуются универсальные трактовки индикаторов, привязанные к общегосударственной системе статистического учета;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измеримость - показатели измеримы, то есть имеют численное выражение. Для каждого индикатора определяется исходное значение как "точка отсче</w:t>
      </w:r>
      <w:r>
        <w:t>та" и целевое значение как результат достижения цели (решения задачи), при котором цель будет признана достигнутой (задача - решенной);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чувствительность - показатели четко отражают ожидаемый результат достижения цели (решения задачи) с тем, чтобы любое и</w:t>
      </w:r>
      <w:r>
        <w:t>зменение состояния проблемы (комплекса проблем) выражалось в изменении значения соответствующего показателя.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Для оценки результатов реализации Государственной программы предлагается использовать показатели, которые являются основными для государственной си</w:t>
      </w:r>
      <w:r>
        <w:t>стемы здравоохранения города Москвы, сферы охраны окружающей среды, ветеринарии и рассчитываются федеральным органом исполнительной власти, уполномоченным в области государственного статистического учета.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Показатели, характеризующие результаты реализации п</w:t>
      </w:r>
      <w:r>
        <w:t xml:space="preserve">одпрограмм Государственной программы по годам реализации, приведены в </w:t>
      </w:r>
      <w:hyperlink w:anchor="Par1122" w:tooltip="Приложение 1" w:history="1">
        <w:r>
          <w:rPr>
            <w:color w:val="0000FF"/>
          </w:rPr>
          <w:t>приложениях 1</w:t>
        </w:r>
      </w:hyperlink>
      <w:r>
        <w:t xml:space="preserve"> и </w:t>
      </w:r>
      <w:hyperlink w:anchor="Par3678" w:tooltip="СВЕДЕНИЯ" w:history="1">
        <w:r>
          <w:rPr>
            <w:color w:val="0000FF"/>
          </w:rPr>
          <w:t>2</w:t>
        </w:r>
      </w:hyperlink>
      <w:r>
        <w:t xml:space="preserve"> к Государственной программе.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  <w:outlineLvl w:val="1"/>
      </w:pPr>
      <w:r>
        <w:t>6. Перечень подпрограмм Государственной программы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ind w:firstLine="540"/>
        <w:jc w:val="both"/>
      </w:pPr>
      <w:r>
        <w:t>Государственная программа состоит из 11 подпрограмм, обеспечивающих достижение поставленной цели и решение программных задач. Для каждой подпрограммы сформулированы цель, задачи, целевые показатели и их прогнозные значения, а также перечень мероприятий, за</w:t>
      </w:r>
      <w:r>
        <w:t xml:space="preserve"> счет реализации которых предполагается достичь намеченных результатов.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Подпрограммы: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подпрограмма "Профилактика заболеваний и формирование здорового образа жизни. Совершенствование первичной медико-санитарной помощи" (</w:t>
      </w:r>
      <w:hyperlink w:anchor="Par1130" w:tooltip="ПАСПОРТ" w:history="1">
        <w:r>
          <w:rPr>
            <w:color w:val="0000FF"/>
          </w:rPr>
          <w:t>т</w:t>
        </w:r>
        <w:r>
          <w:rPr>
            <w:color w:val="0000FF"/>
          </w:rPr>
          <w:t>аблица 1</w:t>
        </w:r>
      </w:hyperlink>
      <w:r>
        <w:t xml:space="preserve"> приложения 1 к Государственной программе);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подпрограмма "Формирование эффективной системы организации медицинской помощи. Совершенствование системы территориального планирования" (</w:t>
      </w:r>
      <w:hyperlink w:anchor="Par1397" w:tooltip="ПАСПОРТ" w:history="1">
        <w:r>
          <w:rPr>
            <w:color w:val="0000FF"/>
          </w:rPr>
          <w:t>таблица 2</w:t>
        </w:r>
      </w:hyperlink>
      <w:r>
        <w:t xml:space="preserve"> приложения 1 к </w:t>
      </w:r>
      <w:r>
        <w:t>Государственной программе);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подпрограмма "Совершенствование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а также паллиативной помощи" направлена на соверш</w:t>
      </w:r>
      <w:r>
        <w:t xml:space="preserve">енствование оказания специализированной, включая высокотехнологичную, медицинской помощи, скорой, в том числе </w:t>
      </w:r>
      <w:r>
        <w:lastRenderedPageBreak/>
        <w:t>скорой специализированной, медицинской помощи, а также паллиативной медицинской помощи (</w:t>
      </w:r>
      <w:hyperlink w:anchor="Par1746" w:tooltip="ПАСПОРТ" w:history="1">
        <w:r>
          <w:rPr>
            <w:color w:val="0000FF"/>
          </w:rPr>
          <w:t>таблица 3</w:t>
        </w:r>
      </w:hyperlink>
      <w:r>
        <w:t xml:space="preserve"> приложения </w:t>
      </w:r>
      <w:r>
        <w:t>1 к Государственной программе);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подпрограмма "Охрана здоровья матери и ребенка" (</w:t>
      </w:r>
      <w:hyperlink w:anchor="Par2125" w:tooltip="ПАСПОРТ" w:history="1">
        <w:r>
          <w:rPr>
            <w:color w:val="0000FF"/>
          </w:rPr>
          <w:t>таблица 4</w:t>
        </w:r>
      </w:hyperlink>
      <w:r>
        <w:t xml:space="preserve"> приложения 1 к Государственной программе);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подпрограмма "Развитие медицинской реабилитации и санаторно-курортного лечения" (</w:t>
      </w:r>
      <w:hyperlink w:anchor="Par2366" w:tooltip="ПАСПОРТ" w:history="1">
        <w:r>
          <w:rPr>
            <w:color w:val="0000FF"/>
          </w:rPr>
          <w:t>таблица 5</w:t>
        </w:r>
      </w:hyperlink>
      <w:r>
        <w:t xml:space="preserve"> приложения 1 к Государственной программе);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подпрограмма "Кадровое обеспечение государственной системы здравоохранения города Москвы" (</w:t>
      </w:r>
      <w:hyperlink w:anchor="Par2468" w:tooltip="ПАСПОРТ" w:history="1">
        <w:r>
          <w:rPr>
            <w:color w:val="0000FF"/>
          </w:rPr>
          <w:t>таблица 6</w:t>
        </w:r>
      </w:hyperlink>
      <w:r>
        <w:t xml:space="preserve"> приложения 1 к Государстве</w:t>
      </w:r>
      <w:r>
        <w:t>нной программе);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подпрограмма "Создание условий и предпосылок для привлечения внебюджетных источников финансирования государственной системы здравоохранения города Москвы. Развитие государственно-частного партнерства в сфере охраны здоровья граждан" (</w:t>
      </w:r>
      <w:hyperlink w:anchor="Par2800" w:tooltip="ПАСПОРТ" w:history="1">
        <w:r>
          <w:rPr>
            <w:color w:val="0000FF"/>
          </w:rPr>
          <w:t>таблица 7</w:t>
        </w:r>
      </w:hyperlink>
      <w:r>
        <w:t xml:space="preserve"> приложения 1 к Государственной программе);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подпрограмма "Охрана окружающей среды и улучшение экологической ситуации в городе Москве в целях укрепления здоровья населения" (</w:t>
      </w:r>
      <w:hyperlink w:anchor="Par2890" w:tooltip="ПАСПОРТ" w:history="1">
        <w:r>
          <w:rPr>
            <w:color w:val="0000FF"/>
          </w:rPr>
          <w:t>табл</w:t>
        </w:r>
        <w:r>
          <w:rPr>
            <w:color w:val="0000FF"/>
          </w:rPr>
          <w:t>ица 8</w:t>
        </w:r>
      </w:hyperlink>
      <w:r>
        <w:t xml:space="preserve"> приложения 1 к Государственной программе);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подпрограмма "Профилактика зоонозных инфекций, эпизоотическое и ветеринарно-санитарное благополучие в городе Москве" (</w:t>
      </w:r>
      <w:hyperlink w:anchor="Par3371" w:tooltip="ПАСПОРТ" w:history="1">
        <w:r>
          <w:rPr>
            <w:color w:val="0000FF"/>
          </w:rPr>
          <w:t>таблица 9</w:t>
        </w:r>
      </w:hyperlink>
      <w:r>
        <w:t xml:space="preserve"> приложения 1 к Государственной програ</w:t>
      </w:r>
      <w:r>
        <w:t>мме);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подпрограмма "Информатизация государственной системы здравоохранения города Москвы" (</w:t>
      </w:r>
      <w:hyperlink w:anchor="Par3511" w:tooltip="ПАСПОРТ" w:history="1">
        <w:r>
          <w:rPr>
            <w:color w:val="0000FF"/>
          </w:rPr>
          <w:t>таблица 10</w:t>
        </w:r>
      </w:hyperlink>
      <w:r>
        <w:t xml:space="preserve"> </w:t>
      </w:r>
      <w:hyperlink w:anchor="Par1122" w:tooltip="Приложение 1" w:history="1">
        <w:r>
          <w:rPr>
            <w:color w:val="0000FF"/>
          </w:rPr>
          <w:t>приложения 1</w:t>
        </w:r>
      </w:hyperlink>
      <w:r>
        <w:t xml:space="preserve"> к Государственной программе);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подпрограмма "Внедрение цифр</w:t>
      </w:r>
      <w:r>
        <w:t>овых технологий для обеспечения развития здравоохранения города Москвы" (</w:t>
      </w:r>
      <w:hyperlink w:anchor="Par3565" w:tooltip="ПАСПОРТ" w:history="1">
        <w:r>
          <w:rPr>
            <w:color w:val="0000FF"/>
          </w:rPr>
          <w:t>таблица 11</w:t>
        </w:r>
      </w:hyperlink>
      <w:r>
        <w:t xml:space="preserve"> приложения 1 к Государственной программе).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  <w:outlineLvl w:val="1"/>
      </w:pPr>
      <w:r>
        <w:t>7. Описание подпрограмм Государственной программы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  <w:outlineLvl w:val="2"/>
      </w:pPr>
      <w:r>
        <w:t>Подпрограмма "Профилактика заболеваний и</w:t>
      </w:r>
      <w:r>
        <w:t xml:space="preserve"> формирование</w:t>
      </w:r>
    </w:p>
    <w:p w:rsidR="00000000" w:rsidRDefault="003B4641">
      <w:pPr>
        <w:pStyle w:val="ConsPlusTitle"/>
        <w:jc w:val="center"/>
      </w:pPr>
      <w:r>
        <w:t>здорового образа жизни. Совершенствование первичной</w:t>
      </w:r>
    </w:p>
    <w:p w:rsidR="00000000" w:rsidRDefault="003B4641">
      <w:pPr>
        <w:pStyle w:val="ConsPlusTitle"/>
        <w:jc w:val="center"/>
      </w:pPr>
      <w:r>
        <w:t>медико-санитарной помощи"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ind w:firstLine="540"/>
        <w:jc w:val="both"/>
      </w:pPr>
      <w:r>
        <w:t>Цель подпрограммы - снижение преждевременной смертности от неинфекционных заболеваний и увеличение ожидаемой продолжительности жизни населения посредством снижения</w:t>
      </w:r>
      <w:r>
        <w:t xml:space="preserve"> распространенности и уровней факторов риска развития заболеваний, обеспечения условий для оздоровления, обеспечения качественными, эффективными и безопасными лекарственными препаратами, просвещения в области принципов здорового образа жизни и профилактики</w:t>
      </w:r>
      <w:r>
        <w:t xml:space="preserve"> заболеваний.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Задачи подпрограммы: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построение и развитие системы профилактики заболеваний и их последствий;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lastRenderedPageBreak/>
        <w:t>- развитие мер по профилактике инфекционных заболеваний, включая иммунопрофилактику;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развитие мер по профилактике неинфекционных заболеваний и формированию здорового образа жизни у населения;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организация в рамках первичной медико-санитарной помощи системы профилактических осмотров и диспансеризации населения как основы мониторинга сост</w:t>
      </w:r>
      <w:r>
        <w:t>ояния здоровья населения, распространенности важнейших факторов риска, оценки эффективности профилактических мероприятий;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обеспечение рационального использования лекарственных препаратов для медицинского применения и медицинских изделий;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совершенствова</w:t>
      </w:r>
      <w:r>
        <w:t>ние порядка формирования перечней лекарственных препаратов, обеспечение которыми осуществляется в рамках Территориальной программы государственных гарантий бесплатного оказания гражданам медицинской помощи в городе Москве;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разработка и проведение среди н</w:t>
      </w:r>
      <w:r>
        <w:t>аселения города Москвы информационных и коммуникационных кампаний по формированию и сохранению приверженности здоровому образу жизни, профилактике заболеваний;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интеграция города Москвы в международные сообщества городов мира, ориентированные на оценку бе</w:t>
      </w:r>
      <w:r>
        <w:t>зопасности, перспективности, здоровья населения урбанизированных территорий.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  <w:outlineLvl w:val="3"/>
      </w:pPr>
      <w:r>
        <w:t>Мероприятия региональных проектов города Москвы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ind w:firstLine="540"/>
        <w:jc w:val="both"/>
      </w:pPr>
      <w:r>
        <w:t xml:space="preserve">В рамках данной подпрограммы реализуются мероприятия региональных проектов города Москвы "Формирование системы мотивации граждан </w:t>
      </w:r>
      <w:r>
        <w:t>к здоровому образу жизни, включая здоровое питание и отказ от вредных привычек (город федерального значения Москва)", "Развитие системы оказания первичной медико-санитарной помощи (город федерального значения Москва)", "Разработка и реализация программы си</w:t>
      </w:r>
      <w:r>
        <w:t>стемной поддержки и повышения качества жизни граждан старшего поколения (город федерального значения Москва)", направленных на достижение целей, показателей и результатов федеральных проектов "Формирование системы мотивации граждан к здоровому образу жизни</w:t>
      </w:r>
      <w:r>
        <w:t>, включая здоровое питание и отказ от вредных привычек", "Развитие системы оказания первичной медико-санитарной помощи", "Разработка и реализация программы системной поддержки и повышения качества жизни граждан старшего поколения".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рамках регионального п</w:t>
      </w:r>
      <w:r>
        <w:t>роекта города Москвы "Формирование системы мотивации граждан к здоровому образу жизни, включая здоровое питание и отказ от вредных привычек (город федерального значения Москва)" реализуются следующие мероприятия: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внедрение модели организации и функционир</w:t>
      </w:r>
      <w:r>
        <w:t>ования центров общественного здоровья;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внедрение программы по укреплению общественного здоровья, включающей мероприятия по снижению действия основных факторов риска неинфекционных заболеваний, первичной профилактике заболеваний полости рта, а также мероп</w:t>
      </w:r>
      <w:r>
        <w:t>риятия, направленные на профилактику заболеваний репродуктивной сферы у мужчин;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lastRenderedPageBreak/>
        <w:t>- тиражирование корпоративных программ, содержащих наилучшие практики по укреплению здоровья работников.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рамках регионального проекта города Москвы "Развитие системы оказания</w:t>
      </w:r>
      <w:r>
        <w:t xml:space="preserve"> первичной медико-санитарной помощи (город федерального значения Москва)" реализуются следующие мероприятия: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в схемы территориального планирования города Москвы и геоинформационную систему Министерства здравоохранения Российской Федерации включены сведен</w:t>
      </w:r>
      <w:r>
        <w:t>ия о медицинских организациях, оказывающих первичную медико-санитарную помощь;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создание региональных систем диспетчеризации скорой медицинской помощи;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организация регионального проектного офиса по созданию и внедрению "Новой модели медицинской организа</w:t>
      </w:r>
      <w:r>
        <w:t>ции, оказывающей первичную медико-санитарную помощь";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обеспечение охвата застрахованных лиц информированием страховыми медицинскими представителями о праве на прохождение профилактического медицинского осмотра;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открытие всеми страховыми медицинскими ор</w:t>
      </w:r>
      <w:r>
        <w:t>ганизациями офисов (представительств) по защите прав застрахованных в городе Москве на получение бесплатной медицинской помощи по программам обязательного медицинского страхования и предоставление им права организации и проведения контрольно-экспертных мер</w:t>
      </w:r>
      <w:r>
        <w:t>оприятий экстерриториально, в том числе с применением процедуры медиации (внесудебному урегулированию) при нарушении прав застрахованных лиц;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повышение дальнейшей эффективности медицинских организаций, оказывающих первичную медико-санитарную помощь: рабо</w:t>
      </w:r>
      <w:r>
        <w:t>та кабинетов врачей общей практики, программа по ведению пациентов старших возрастных групп с множественными хроническими заболеваниями, система оказания медицинской помощи патронажным группам населения на дому;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продолжение развития системы медицинской п</w:t>
      </w:r>
      <w:r>
        <w:t>рофилактики, включая профилактические осмотры, предварительные и периодические медицинские осмотры, диспансеризацию, вакцинацию, медицинские осмотры в центрах здоровья;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- развитие материально-технической базы медицинской организации, оказывающей первичную </w:t>
      </w:r>
      <w:r>
        <w:t>медико-санитарную помощь.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рамках регионального проекта города Москвы "Разработка и реализация программы системной поддержки и повышения качества жизни граждан старшего поколения (город федерального значения Москва)" реализуются следующие мероприятия: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у</w:t>
      </w:r>
      <w:r>
        <w:t>величение доли лиц старше трудоспособного возраста, охваченных профилактическими осмотрами, включая диспансеризацию;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увеличение доли лиц старше трудоспособного возраста, у которых выявлены заболевания и патологические состояния, находящихс</w:t>
      </w:r>
      <w:r>
        <w:t>я под диспансерным наблюдением;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- создание гериатрического центра и внедрение современной модели долговременной медицинской помощи гражданам пожилого и старческого возраста на принципах преемственности </w:t>
      </w:r>
      <w:r>
        <w:lastRenderedPageBreak/>
        <w:t>ведения пациента при оказании первичной медико-санитар</w:t>
      </w:r>
      <w:r>
        <w:t>ной и специализированной медицинской помощи;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увеличение числа граждан старше трудоспособного возраста, охваченных гериатрической помощью;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проведение дополнительных скринингов лиц старше 65 лет, проживающих в сельской местности, на выявление отдельных с</w:t>
      </w:r>
      <w:r>
        <w:t>оциально значимых неинфекционных заболеваний, оказывающих вклад в структуру смертности населения;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организация проведения лицам старше трудоспособного возраста из групп риска, проживающих в организациях социального обслуживания и не имеющих противопоказан</w:t>
      </w:r>
      <w:r>
        <w:t>ий, вакцинации против пневмококковой инфекции;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разработка регионального плана мероприятий по реализации пилотного проекта по созданию системы долговременного ухода за гражданами пожилого возраста и инвалидами;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увеличение числа граждан старше трудоспосо</w:t>
      </w:r>
      <w:r>
        <w:t>бного возраста, признанных нуждающимися в социальном обслуживании и включенных в систему долговременного ухода.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  <w:outlineLvl w:val="3"/>
      </w:pPr>
      <w:r>
        <w:t>Основные меры по реализации подпрограммы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ind w:firstLine="540"/>
        <w:jc w:val="both"/>
      </w:pPr>
      <w:r>
        <w:t>В рамках данной подпрограммы реализуются меры, направленные на обеспечение поэтапного доступа к бюдже</w:t>
      </w:r>
      <w:r>
        <w:t>тным средствам социально ориентированных некоммерческих организаций, участвующих в проведении мероприятий по формированию здорового образа жизни у населения, включая борьбу с потреблением алкоголя и табака.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Мероприятие "Формирование здорового образа жизни </w:t>
      </w:r>
      <w:r>
        <w:t>у населения, включая сокращение потребления алкоголя и табака".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Предполагается реализовать комплекс мер, направленных на повышение информированности населения о принципах здорового образа жизни и вреде для здоровья нездоровых стереотипов поведения и вредны</w:t>
      </w:r>
      <w:r>
        <w:t>х привычек, включая повышение информированности о деятельности центров здоровья.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Комплекс мер по снижению потребления табака и алкоголя населением предполагает реализацию следующих мер: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изучение распространенности потребления табака и алкоголя среди разл</w:t>
      </w:r>
      <w:r>
        <w:t>ичных групп населения;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поддержка развития социально ориентированных некоммерческих организаций, участвующих в проведении мероприятий по формированию здорового образа жизни у населения;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- организация эффективной медицинской помощи, связанной с отказом от </w:t>
      </w:r>
      <w:r>
        <w:t>курения и злоупотребления алкоголем;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оценка эффективности мероприятий по борьбе с курением и злоупотреблением алкоголем.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lastRenderedPageBreak/>
        <w:t>Реализация комплекса мер по снижению потребления табака и алкоголя населением предполагает осуществление мониторинга показателей реал</w:t>
      </w:r>
      <w:r>
        <w:t>изации табачной и алкогольной продукции на территории города Москвы.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Комплекс мер по переходу на здоровое питание предполагает в рамках деятельности центров здоровья и профилактических подразделений медицинских организаций государственной системы здравоохр</w:t>
      </w:r>
      <w:r>
        <w:t>анения города Москвы реализацию следующих мер: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анализ соблюдения принципов здорового питания населением;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организацию эффективной медицинской помощи по коррекции избыточной массы тела и ожирения;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- оценку эффективности мер, направленных на оздоровление </w:t>
      </w:r>
      <w:r>
        <w:t>питания и снижение распространенности избыточной массы тела и ожирения у населения.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Комплекс мер по повышению уровня физической активности предполагает реализацию следующих мер: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анализ уровня физической активности различных групп населения;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совершенств</w:t>
      </w:r>
      <w:r>
        <w:t>ование системы подготовки медицинских кадров с целью оказания консультативной помощи населению по вопросам физической активности;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содействие созданию условий для поддержания достаточного уровня физической активнос</w:t>
      </w:r>
      <w:r>
        <w:t>ти населения, развитию инфраструктуры для занятий физической культурой.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При реализации данного мероприятия осуществляется комплекс мер по профилактике, раннему выявлению и снижению уровней факторов риска хронических неинфекционных заболеваний в медицинских</w:t>
      </w:r>
      <w:r>
        <w:t xml:space="preserve"> организациях государственной системы здравоохранения города Москвы, который предполагает: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приоритетное внимание в профилактической работе врача-терапевта к хроническим неинфекционным заболеваниям: артериальная гипертензия, ишемическая болезнь сердца, ди</w:t>
      </w:r>
      <w:r>
        <w:t>абет II типа (неинсулинозависимый), бронхиальная астма, хроническая обструктивная болезнь легких;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создание программ профессиональной подготовки врача-терапевта по методам выявления, лечения и профилактики осложнений указанных хронических неинфекционных з</w:t>
      </w:r>
      <w:r>
        <w:t>аболеваний;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внедрение системы учета показателей выявляемости данных хронических неинфекционных заболеваний врачом-терапевтом (количество лиц в возрасте старше 40 лет, которым был измерен уровень артериального давления, уровень холестерина, уровень сахара</w:t>
      </w:r>
      <w:r>
        <w:t xml:space="preserve"> крови);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внедрение системы контроля качества оказания медицинской помощи пациентам с хроническими неинфекционными заболеваниями (артериальная гипертензия, ишемическая болезнь сердца, диабет II типа, бронхиальная астма, хроническая обструктивная болезнь л</w:t>
      </w:r>
      <w:r>
        <w:t>егких) и назначения терапии в соответствии с национальными рекомендациями и клиническими протоколами ведения пациентов с указанными хроническими неинфекционными заболеваниями, контроля эффективности их лечения (контроль количества вызовов скорой медицинско</w:t>
      </w:r>
      <w:r>
        <w:t xml:space="preserve">й помощи в </w:t>
      </w:r>
      <w:r>
        <w:lastRenderedPageBreak/>
        <w:t>связи с обострением течения указанных хронических неинфекционных заболеваний, контроль количества госпитализаций в связи с осложнениями данных хронических неинфекционных заболеваний);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разработку и реализацию программ ведения пациентов с хронич</w:t>
      </w:r>
      <w:r>
        <w:t>ескими неинфекционными заболеваниями в амбулаторных условиях (программа по амбулаторному ведению пациентов с артериальной гипертензией, программа по амбулаторному ведению пациентов с ишемической болезнью сердца, программа по амбулаторному ведению пожилых п</w:t>
      </w:r>
      <w:r>
        <w:t xml:space="preserve">ациентов с множественными хроническими заболеваниями (артериальная гипертензия, ишемическая болезнь сердца, диабет II типа, бронхиальная астма, хроническая обструктивная болезнь легких) и создание системы активного динамического наблюдения за пациентами с </w:t>
      </w:r>
      <w:r>
        <w:t>данными заболеваниями методом ведения регистра, в том числе посредством использования ресурсов Единой медицинской информационно-аналитической системы, а также создание долгосрочных индивидуальных планов лечения;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проведение информационной кампании с целью</w:t>
      </w:r>
      <w:r>
        <w:t xml:space="preserve"> информирования населения о хронических неинфекционных заболеваниях, факторах риска их возникновения, жизнеугрожающих состояниях и принципах оказания первой помощи в случае ухудшения состояния здоровья пациентов.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"Проведение медико-профилактиче</w:t>
      </w:r>
      <w:r>
        <w:t>ских и санитарно-гигиенических мероприятий в отношении отдельных категорий лиц и проведение заключительной дезинфекции в очагах инфекционных заболеваний".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Мероприятие определяет меры по первичной профилактике инфекционных заболеваний (вакцинопрофилактике) </w:t>
      </w:r>
      <w:r>
        <w:t>в рамках национального и регионального календарей прививок, а также реализацию дополнительных санитарно-гигиенических и медико-профилактических мер отдельным (декретированным) категориям граждан.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Мероприятием также определяется проведение противоэпидемичес</w:t>
      </w:r>
      <w:r>
        <w:t>ких мер в очагах инфекционных заболеваний. Реализация мероприятия является одной из важнейших составляющих работы по обеспечению эпидемиологической безопасности населения, сказывающейся как на уровне инфекционной заболеваемости, так и на смертности населен</w:t>
      </w:r>
      <w:r>
        <w:t>ия от причин, связанных с распространением инфекций, включая социально значимые и опасные.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"Медицинские услуги, предоставляемые гражданам поликлиниками, амбулаториями, диагностическими центрами государственной системы здравоохранения города Мос</w:t>
      </w:r>
      <w:r>
        <w:t>квы".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Основными направлениями реализации данного мероприятия являются: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комплексная оценка результатов проведенной реорганизации медицинских организаций государственной системы здравоохранения города Москвы по оказанию первичной медико-санитарной помощи с</w:t>
      </w:r>
      <w:r>
        <w:t xml:space="preserve"> целью определения необходимости дальнейшей оптимизации и перераспределения прикрепленного населения;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привлечение федеральных медицинских организаций и медицинских организаций частной системы здравоохранения для оказания первичной медико-санитарной помощ</w:t>
      </w:r>
      <w:r>
        <w:t>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lastRenderedPageBreak/>
        <w:t>- открытие дополнительных койко-мест дневных стационаров в медицинских организациях государственной системы здравоохранения города Москвы с учетом фактической потребности, а также участия федеральных медицинских организаций и медицинских организаций час</w:t>
      </w:r>
      <w:r>
        <w:t>тной системы здравоохранения в реализации Территориальной программы обязательного медицинского страхования города Москвы;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организация гериатрической службы в поликлиниках;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создание института врачей общей практики в целях повышения преемственности веден</w:t>
      </w:r>
      <w:r>
        <w:t>ия пациентов, расширения функционала врача-терапевта и повышения квалификации терапевтических кадров в звене первичной медико-санитарной помощи;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развитие амбулаторной патронажной службы.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Указанные приоритетные направления реализации данного мероприятия с</w:t>
      </w:r>
      <w:r>
        <w:t>вязаны с систематизацией работы по индивидуальной оценке наиболее вероятных социальных и средовых факторов риска развития заболеваний, определению функциональных и адаптивных резервов организма с учетом возрастных особенностей, внедрению методических подхо</w:t>
      </w:r>
      <w:r>
        <w:t>дов к прогнозированию состояния здоровья человека. Мероприятие также предусматривает развитие в амбулаториях, поликлиниках, диагностических центрах школ профилактики для пациентов по различным профилям заболеваний.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Для обеспечения развития помощи больным с</w:t>
      </w:r>
      <w:r>
        <w:t xml:space="preserve"> сердечно-сосудистыми заболеваниями планируется развитие маршрутизации пациентов кардиологического профиля (включая трехуровневую реабилитацию), а также развитие сети специализированных дневных стационаров, что позволит снять профильную нагрузку на стацион</w:t>
      </w:r>
      <w:r>
        <w:t>арное звено (отделения кардиологии в многопрофильных больницах).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Совершенствование эндокринологической помощи предполагает внедрение в клиническую практику современных методов терапии сахарного диабета с фокусом на кардионефропротекцию, расширение континге</w:t>
      </w:r>
      <w:r>
        <w:t>нта пациентов, охваченных динамическим наблюдением, активизацию работы школ по обучению больных сахарным диабетом и ожирением в медицинских организациях государственной системы здравоохранения города Москвы, проведение городских дней диабета и встреч с пац</w:t>
      </w:r>
      <w:r>
        <w:t>иентами с интерактивным обсуждением наиболее актуальных вопросов медицинской помощи. Кроме того, продолжится работа по ведению регистров пациентов с такими эндокринными заболеваниями, как сахарный диабет, акромегалия, гипофизарный нанизм.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Продолжится совер</w:t>
      </w:r>
      <w:r>
        <w:t>шенствование пульмонологической помощи. Получит развитие служба респираторной поддержки в домашних условиях. Предусматривается проведение ежегодного дня легочного здоровья и астмы.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Для совершенствования системы оказания онкологической помощи предусматривае</w:t>
      </w:r>
      <w:r>
        <w:t>тся организация в каждом административном округе города Москвы онкологических диспансеров, открытие кабинетов реабилитации женщин, перенесших радикальные операции по поводу рака молочной железы, открытие в онкологических диспансерах дневных стационаров для</w:t>
      </w:r>
      <w:r>
        <w:t xml:space="preserve"> проведения химиотерапии и кабинетов реабилитации онкологических больных. Предусматривается дооснащение медицинских организаций государственной системы здравоохранения города </w:t>
      </w:r>
      <w:r>
        <w:lastRenderedPageBreak/>
        <w:t>Москвы для проведения противоопухолевой лекарственной терапии для лечения больных</w:t>
      </w:r>
      <w:r>
        <w:t xml:space="preserve"> злокачественными новообразованиями в амбулаторных условиях в соответствии со стандартами медицинской помощи.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рамках данного мероприятия осуществляется реализация мер: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по обеспечению лекарственными препаратами и изделиями медицинского назначения гражда</w:t>
      </w:r>
      <w:r>
        <w:t>н по перечню заболеваний и других категорий граждан, меры социальной поддержки которых относятся к ведению субъектов Российской Федерации, по обеспечению лекарственными препаратами отдельных категорий граждан, имеющих право на получение государственной соц</w:t>
      </w:r>
      <w:r>
        <w:t>иальной помощи в городе Москве и включенных в федеральный регистр, а также иные мероприятия в сфере лекарственного обеспечения, которые ранее осуществлялись в подпрограмме "Совершенствование системы льготного лекарственного обеспечения жителей города Москв</w:t>
      </w:r>
      <w:r>
        <w:t>ы, в том числе в амбулаторных условиях". Указанные меры предусматривают обеспечение отдельных категорий жителей города Москвы лекарственными препаратами и изделиями медицинского назначения в соответствии с нормативными правовыми актами города Москвы, а так</w:t>
      </w:r>
      <w:r>
        <w:t>же пациентов,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инвалидности, обеспечение отдельных категорий граждан, имеющих право на получение г</w:t>
      </w:r>
      <w:r>
        <w:t>осударственной социальной помощи, при оказании медицинской помощи в амбулаторных условиях лекарственными препаратами для медицинского применения, медицинскими изделиями, а также специализированными продуктами лечебного питания для детей-инвалидов;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по стр</w:t>
      </w:r>
      <w:r>
        <w:t xml:space="preserve">оительству 39 зданий для медицинских организаций государственной системы здравоохранения города Москвы в целях оказания медицинской помощи в амбулаторных условиях, которое ранее реализовывалось в качестве самостоятельного мероприятия "Реализация комплекса </w:t>
      </w:r>
      <w:r>
        <w:t>мер по развитию амбулаторно-поликлинических медицинских организаций государственной системы здравоохранения города Москвы" подпрограммы "Формирование эффективной системы организации медицинской помощи. Совершенствование системы территориального планировани</w:t>
      </w:r>
      <w:r>
        <w:t>я".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При реализации данного мероприятия в целях совершенствования оказания медицинской помощи лицам пожилого и старческого возраста в поликлиниках организуется гериатрическая служба, реализующая: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организацию работы консультативных гериатрических кабинетов;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создание регистра пациентов, нуждающихся в гериатрической помощи;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организацию единой системы отбора пациентов для гериатрического консультирования на этапе первичной медико-санитарной помощ</w:t>
      </w:r>
      <w:r>
        <w:t>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оптимизацию и внедрение алгоритма диспансеризации лиц пожилого возраста (старше 60-летнего возраста) и старческого возраста (старше 80-летнего возраста);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разработку и внедрение единого протокола гериатрического осмотра, основанного на проведении ком</w:t>
      </w:r>
      <w:r>
        <w:t>плексной гериатрической оценки;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lastRenderedPageBreak/>
        <w:t>- обеспечение условий подготовки врачей-гериатров, врачей первичного звена, врачей-специалистов по отдельным специальностям, медицинских сестер гериатрических кабинетов и отделений, младших медицинских сестер, при обучении к</w:t>
      </w:r>
      <w:r>
        <w:t>оторых учитываются единые алгоритмы оказания гериатрической помощи и проведения комплексной гериатрической оценки, особенности течения, диагностики и лечения заболеваний у пациентов пожилого и старческого возраста, приобретение навыков выявления и профилак</w:t>
      </w:r>
      <w:r>
        <w:t>тики основных гериатрических синдромов;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создание и внедрение рекомендаций по ведению пациентов, нуждающихся в гериатрической помощи;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введение методов контроля за клинической эффективностью ведения пациентов со старческой астенией (контроль количества в</w:t>
      </w:r>
      <w:r>
        <w:t>ызовов скорой и неотложной медицинской помощи, количества экстренных госпитализаций и количества реабилитационных и адаптационных медицинских мероприятий);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организацию взаимодействия гериатрического отделения поликлиники с уполномоченным органом исполнит</w:t>
      </w:r>
      <w:r>
        <w:t>ельной власти города Москвы в сфере социального обслуживания, поставщиками социальных услуг, общественными объединениями, оказывающими помощь гражданам старших возрастных групп, находящимся в трудной жизненной ситуации.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целях повышения преемственности ве</w:t>
      </w:r>
      <w:r>
        <w:t>дения пациентов, расширения функционала врача-терапевта и повышения квалификации терапевтических кадров в звене первичной медико-санитарной помощи создан институт врачей общей практики, которые как специалисты широкого профиля владеют навыками и знаниями к</w:t>
      </w:r>
      <w:r>
        <w:t>ак терапевта, так и врача-специалиста по отдельным специальностям (оториноларингология, хирургия, офтальмология, гинекология), что позволяет им лечить больных с наиболее распространенными заболеваниями.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Для совершенствования помощи маломобильным пациентам </w:t>
      </w:r>
      <w:r>
        <w:t>предусматривается развитие амбулаторной патронажной (сестринской) службы, которая будет обеспечивать: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выполнение по решению врача или администрации медицинской организации посещений на дому и оказание медицинских услуг;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активное взаимодействие с маломо</w:t>
      </w:r>
      <w:r>
        <w:t>бильными пациентами по телефону с целью динамического контроля за состоянием здоровья пациента, планирования его дальнейшего наблюдения и лечения;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обучение пациентов и их родственников базовому уходу в случае ограниченной мобильности.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  <w:outlineLvl w:val="2"/>
      </w:pPr>
      <w:r>
        <w:t>Подпрограмма "Форм</w:t>
      </w:r>
      <w:r>
        <w:t>ирование эффективной системы организации</w:t>
      </w:r>
    </w:p>
    <w:p w:rsidR="00000000" w:rsidRDefault="003B4641">
      <w:pPr>
        <w:pStyle w:val="ConsPlusTitle"/>
        <w:jc w:val="center"/>
      </w:pPr>
      <w:r>
        <w:t>медицинской помощи. Совершенствование системы</w:t>
      </w:r>
    </w:p>
    <w:p w:rsidR="00000000" w:rsidRDefault="003B4641">
      <w:pPr>
        <w:pStyle w:val="ConsPlusTitle"/>
        <w:jc w:val="center"/>
      </w:pPr>
      <w:r>
        <w:t>территориального планирования"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ind w:firstLine="540"/>
        <w:jc w:val="both"/>
      </w:pPr>
      <w:r>
        <w:t>Цель подпрограммы - формирование эффективной системы организации и управления государственной системой здравоохранения города Москвы, обе</w:t>
      </w:r>
      <w:r>
        <w:t>спечивающей доступную и качественную медицинскую помощь населению.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lastRenderedPageBreak/>
        <w:t>Задачи подпрограммы: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оптимизация многоуровневой системы оказания медицинской помощи. Поэтапная реструктуризация сети медицинских организаций государственной системы здравоохранения города</w:t>
      </w:r>
      <w:r>
        <w:t xml:space="preserve"> Москвы;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внедрение стандартов медицинской помощи и порядков оказания медицинской помощи;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создание равных возможностей для участия медицинских организаций частной системы здравоохранения в реализации Территориальной программы государственных гарантий бе</w:t>
      </w:r>
      <w:r>
        <w:t>сплатного оказания гражданам медицинской помощи в городе Москве.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"Структурно-функциональная оптимизация системы управления здравоохранением".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предусматривает дальнейшее совершенствование управленческих функций на уровне административных округов города Москвы, включая повышение эффективности использования финансовых средств, выделяемых из бюджета города Москвы.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Эффективность реализаци</w:t>
      </w:r>
      <w:r>
        <w:t>и мероприятия будет обеспечена за счет структурной и функциональной оптимизации деятельности дирекций по обеспечению деятельности государственных учреждений здравоохранения административных округов города Москвы и дальнейшего развития систем централизованн</w:t>
      </w:r>
      <w:r>
        <w:t>ых бухгалтерий, что позволит сконцентрировать имеющиеся организационные и материальные ресурсы.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Основными направлениями реализации данного мероприятия являются: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мониторинг материально-технической оснащенности медицинских организаций;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анализ результатов</w:t>
      </w:r>
      <w:r>
        <w:t xml:space="preserve"> финансово-хозяйственной деятельности медицинских организаций государственной системы здравоохранения города Москвы и завершение работы по изменению их организационно-правовой формы;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мониторинг структуры расходов по условиям и формам оказания медицинской</w:t>
      </w:r>
      <w:r>
        <w:t xml:space="preserve"> помощи в городе Москве;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проведение оценки возможности сокращения административных расходов путем оптимизации численности персонала, не занимающегося напрямую оказанием медицинской помощи, оптимизации расходов, не относящихся к расходам на оказание медиц</w:t>
      </w:r>
      <w:r>
        <w:t>инской помощи (расходов на коммунальные услуги, охрану, транспортное обслуживание, уборку помещений и иных подобных расходов), с последующем осуществлением мероприятий по сокращению таких расходов;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реализация проекта стандартов (моделей) управления ресур</w:t>
      </w:r>
      <w:r>
        <w:t>сами для всех медицинских организаций государственной системы здравоохранения города Москвы;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- обеспечение дифференциации оплаты труда основного и прочего персонала медицинских организаций государственной системы здравоохранения города Москвы, оптимизация </w:t>
      </w:r>
      <w:r>
        <w:t>расходов на административно-управленческий персонал и вспомогательный персонал;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lastRenderedPageBreak/>
        <w:t>- осуществление мониторинга расходов на повышение заработной платы работников государственной системы здравоохранения города Москвы в соответствии с указами Президента Российск</w:t>
      </w:r>
      <w:r>
        <w:t>ой Федерации и учет результатов указанного мониторинга при формировании бюджета города Москвы;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внедрение системы финансового стимулирования медицинских организаций за достижение целевых показателей здоровья прикрепленного населения;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- расширение перечня </w:t>
      </w:r>
      <w:r>
        <w:t>товаров, работ и услуг при проведении централизованных закупок, максимальный переход на аутсорсинг при оказании услуг по обеспечению деятельности медицинских организаций;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обеспечение постоянного финансового контроля обоснованности расходов медицинских ор</w:t>
      </w:r>
      <w:r>
        <w:t>ганизаций;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передача неэффективно используемых зданий и сооружений, земельных участков в имущественную казну города Москвы.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"Проведение работ и оказание услуг по научному обеспечению оказания медицинской помощи".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определяет реализа</w:t>
      </w:r>
      <w:r>
        <w:t>цию научных, в том числе научно-организационных, методических, исследовательских разработок, выполняемых научно-исследовательскими и научно-практическими организациями, подведомственными Департаменту здравоохранения города Москвы. Указанные разработки реал</w:t>
      </w:r>
      <w:r>
        <w:t>изуются в соответствии с планом работы Ученого совета Департамента здравоохранения города Москвы и утвержденными календарными планами научно-исследовательских работ учреждений.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предполагает выполнение работ по разработке и внедрению новых метод</w:t>
      </w:r>
      <w:r>
        <w:t>ов диагностики и лечения заболеваний, совершенствованию методов управления системой здравоохранения.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Важными направлениями научного обеспечения деятельности медицинских организаций государственной системы здравоохранения города Москвы станут адаптация госу</w:t>
      </w:r>
      <w:r>
        <w:t>дарственного управления отраслью к международным формам ведения медицинского бизнеса, интеграция в процессы глобальной кооперации, развитие механизмов межведомственного взаимодействия, построение эффективной системы координации деятельности медицинских орг</w:t>
      </w:r>
      <w:r>
        <w:t>анизаций государственной системы здравоохранения различного уровня. Развитие отрасли потребует привлечения специалистов в области проектного управления, экономического и структурного анализа, экспертизы, математического моделирования, администрирования, уч</w:t>
      </w:r>
      <w:r>
        <w:t>ета и обработки поступающих информационных потоков.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В рамках реализации мероприятия планируется усовершенствовать имеющиеся и разработать новые подходы к оценке и мониторированию качества оказания медицинской помощи населению в амбулаторных и стационарных </w:t>
      </w:r>
      <w:r>
        <w:t>условиях, удовлетворенности населения оказываемой медицинской помощью, формированию каналов "обратной связи" между обслуживаемым населением, медицинскими организациями и Департаментом здравоохранения города Москвы. В этой связи предполагается усовершенство</w:t>
      </w:r>
      <w:r>
        <w:t xml:space="preserve">вать работу, связанную с проведением опросов среди </w:t>
      </w:r>
      <w:r>
        <w:lastRenderedPageBreak/>
        <w:t>населения, на всех информационно-коммуникационных ресурсах.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Отдельным важным разделом работы по мониторингу уровня удовлетворенности населения оказываемой медицинской помощью по-прежнему является работа с </w:t>
      </w:r>
      <w:r>
        <w:t>жалобами и иными обращениями граждан.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целях внедрения единых подходов к ведению и оценке эффективности лечения пациента при реализации мероприятия предусмотрена разработка клинических протоколов ведения пациентов для врачей, оказывающих медицинскую помощ</w:t>
      </w:r>
      <w:r>
        <w:t>ь в амбулаторных условиях, а также разработка региональных клинических классификаторов законченных случаев лечения в стационарных условиях.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Для достижения указанных целей предусматривается: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разработка клинических протоколов ведения пациентов для врачей-т</w:t>
      </w:r>
      <w:r>
        <w:t>ерапевтов участковых и врачей-специалистов первичного звена по основным нозологическим группам на основе современных клинических рекомендаций и утвержденных стандартов медицинской помощи;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обучение врачей-терапевтов участковых и врачей-специалистов первич</w:t>
      </w:r>
      <w:r>
        <w:t>ного звена по применению клинических протоколов ведения пациентов, в том числе дистанционный курс обучения с использованием Единой медицинской информационно-аналитической системы;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разработка и проведение мониторинга внедрения клинических протоколов веден</w:t>
      </w:r>
      <w:r>
        <w:t>ия пациентов и оценка влияния внедрения клинических протоколов ведения пациентов на доступность и качество оказания первичной медико-санитарной помощи;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создание по всем нозологиям (в соответствии с утвержденными стандартами медицинской помощи) клинически</w:t>
      </w:r>
      <w:r>
        <w:t xml:space="preserve">х классификаторов законченных случаев лечения, включающих четкие критерии эффективности оказанного лечения, и внедрение данных классификаторов в медицинских организациях государственной системы здравоохранения города Москвы, оказывающих медицинскую помощь </w:t>
      </w:r>
      <w:r>
        <w:t>в стационарных условиях.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"Предоставление услуг организациями государственной системы здравоохранения города Москвы, обеспечивающими функционирование отрасли, и осуществление иных мероприятий в сфере здравоохранения".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определяет разв</w:t>
      </w:r>
      <w:r>
        <w:t xml:space="preserve">итие и оптимизацию организаций государственной системы здравоохранения города Москвы, обеспечивающих функционирование отрасли здравоохранения и управление государственной системой здравоохранения города Москвы, на основе мониторинга ключевых индикаторов и </w:t>
      </w:r>
      <w:r>
        <w:t>показателей деятельности.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Кроме того, реализация данного мероприятия позволяет провести мероприятия по капитальному ремонту, что повышает уровень оказания медицинской помощи населению, минимизирует некомфортные условия для пациентов и работников медицинских организаций государствен</w:t>
      </w:r>
      <w:r>
        <w:t>ной системы здравоохранения города Москвы.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В рамках данного мероприятия осуществляется выполнение работ и оказание услуг по техническому сопровождению поставок и ввода в эксплуатацию медицинского оборудования в </w:t>
      </w:r>
      <w:r>
        <w:lastRenderedPageBreak/>
        <w:t>медицинских организациях государственной сист</w:t>
      </w:r>
      <w:r>
        <w:t>емы здравоохранения города Москвы, обеспечению безопасности использования медицинского оборудования за счет организации его технического обслуживания и текущего ремонта.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"Проведение мероприятий по совершенствованию внутрибольничной системы обра</w:t>
      </w:r>
      <w:r>
        <w:t>щения с медицинскими отходами".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определяет меры по соблюдению санитарно-эпидемиологических норм и правил в части, касающейся утилизации медицинских отходов.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"Страховой взнос на обязательное медицинское страхование неработающего насе</w:t>
      </w:r>
      <w:r>
        <w:t>ления".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связано с реализацией полномочий органов исполнительной власти города Москвы по уплате страховых взносов на обязательное медицинское страхование неработающего населения города Москвы.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"Дополнительное финансовое обеспечение р</w:t>
      </w:r>
      <w:r>
        <w:t>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рамках данного мероприятия осуществляются мероприятия, связанные с поэтапным переводом медицинс</w:t>
      </w:r>
      <w:r>
        <w:t>ких организаций, ранее осуществлявших свою деятельность за счет средств бюджета города Москвы, на одноканальное финансирование в системе обязательного медицинского страхования.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"Финансовое обеспечение организации обязательного медицинского стра</w:t>
      </w:r>
      <w:r>
        <w:t>хования на территории субъектов Российской Федерации".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рамках данного мероприятия отражаются расходы Московского городского фонда обязательного медицинского страхования на реализацию Территориальной программы обязательного медицинского страхования города</w:t>
      </w:r>
      <w:r>
        <w:t xml:space="preserve"> Москвы.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Одной из основных задач развития здравоохранения города Москвы в последние годы является переход на преимущественно одноканальное финансирование медицинских организаций через систему обязательного медицинского страхования с расширением видов медиц</w:t>
      </w:r>
      <w:r>
        <w:t>инской помощи, оказание которой осуществляется за счет средств обязательного медицинского страхования.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Основными направлениями реализации данного мероприятия являются: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разработка итоговой схемы территориального размещения различных типов медицинских орга</w:t>
      </w:r>
      <w:r>
        <w:t>низаций по видам медицинской помощи независимо от форм собственности с учетом участия в реализации Территориальной программы государственных гарантий бесплатного оказания гражданам медицинской помощи в городе Москве;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- пересмотр регистра застрахованных по </w:t>
      </w:r>
      <w:r>
        <w:t>обязательному медицинскому страхованию;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- мониторинг реализации нормативно-подушевого финансирования в системе обязательного </w:t>
      </w:r>
      <w:r>
        <w:lastRenderedPageBreak/>
        <w:t>медицинского страхования;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- пересчет тарифов на оплату медицинской помощи по обязательному медицинскому страхованию в соответствии </w:t>
      </w:r>
      <w:r>
        <w:t>с утвержденной номенклатурой медицинских услуг;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реализация пилотного проекта по учету и оплате медицинской помощи, оказанной в стационарных условиях, по системе клинико-статистических групп заболеваний;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формирование персонифицированной электронной базы</w:t>
      </w:r>
      <w:r>
        <w:t xml:space="preserve"> данных в системе обязательного медицинского страхования в целях исключения дублирования кратности проведения и оплаты профилактических мероприятий (диспансеризация, профилактические медицинские осмотры и посещения центров здоровья);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обеспечение эффектив</w:t>
      </w:r>
      <w:r>
        <w:t>ных механизмов целевого и рационального использования средств обязательного медицинского страхования медицинскими организациями, участвующими в реализации Территориальной программы обязательного медицинского страхования города Москвы.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  <w:outlineLvl w:val="2"/>
      </w:pPr>
      <w:r>
        <w:t>Подпрограмма "Соверш</w:t>
      </w:r>
      <w:r>
        <w:t>енствование оказания специализированной,</w:t>
      </w:r>
    </w:p>
    <w:p w:rsidR="00000000" w:rsidRDefault="003B4641">
      <w:pPr>
        <w:pStyle w:val="ConsPlusTitle"/>
        <w:jc w:val="center"/>
      </w:pPr>
      <w:r>
        <w:t>включая высокотехнологичную, медицинской помощи, скорой,</w:t>
      </w:r>
    </w:p>
    <w:p w:rsidR="00000000" w:rsidRDefault="003B4641">
      <w:pPr>
        <w:pStyle w:val="ConsPlusTitle"/>
        <w:jc w:val="center"/>
      </w:pPr>
      <w:r>
        <w:t>в том числе скорой специализированной, медицинской помощи,</w:t>
      </w:r>
    </w:p>
    <w:p w:rsidR="00000000" w:rsidRDefault="003B4641">
      <w:pPr>
        <w:pStyle w:val="ConsPlusTitle"/>
        <w:jc w:val="center"/>
      </w:pPr>
      <w:r>
        <w:t>а также паллиативной помощи"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ind w:firstLine="540"/>
        <w:jc w:val="both"/>
      </w:pPr>
      <w:r>
        <w:t>Цель подпрограммы - обеспечение доступности, качества и экономической</w:t>
      </w:r>
      <w:r>
        <w:t xml:space="preserve"> эффективности оказания специализированной, в том числе высокотехнологичной, и скорой, в том числе скорой специализированной, а также паллиативной медицинской помощи.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Задачи подпрограммы: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оптимизация системы оказания специализированной медицинской помощи;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повышение удовлетворенности населения специализированной медицинской помощью;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снижение смертности от социально значимых заболеваний;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развитие паллиативной медицинской помощи, в том</w:t>
      </w:r>
      <w:r>
        <w:t xml:space="preserve"> числе на дому;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создание гериатрической службы в медицинских организациях государственной системы здравоохранения города Москвы;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организация и проведение медицинской реабилитации лиц пожилого возраста и инвалидов.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  <w:outlineLvl w:val="3"/>
      </w:pPr>
      <w:r>
        <w:t>Мероприятия региональных проектов гор</w:t>
      </w:r>
      <w:r>
        <w:t>ода Москвы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ind w:firstLine="540"/>
        <w:jc w:val="both"/>
      </w:pPr>
      <w:r>
        <w:t>В рамках данной подпрограммы реализуются мероприятия региональных проектов города Москвы "Борьба с сердечно-сосудистыми заболеваниями (город федерального значения Москва)", "Борьба с онкологическими заболеваниями (город федерального значения Мо</w:t>
      </w:r>
      <w:r>
        <w:t xml:space="preserve">сква)", направленных на достижение целей, показателей и результатов федеральных проектов "Борьба с </w:t>
      </w:r>
      <w:r>
        <w:lastRenderedPageBreak/>
        <w:t>сердечно-сосудистыми заболеваниями", "Борьба с онкологическими заболеваниями".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рамках регионального проекта города Москвы "Борьба с сердечно-сосудистыми за</w:t>
      </w:r>
      <w:r>
        <w:t>болеваниями (город федерального значения Москва)" реализуются следующие мероприятия: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разработка и реализация региональной программы борьбы с сердечно-сосудистыми заболеваниями;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переоснащение и дооснащение медицинским оборудованием региональных сосудист</w:t>
      </w:r>
      <w:r>
        <w:t>ых центров и первичных сосудистых отделений.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рамках регионального проекта города Москвы "Борьба с онкологическими заболеваниями (город федерального значения Москва)" реализуются следующие мероприятия: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разработка и реализация региональной программы борь</w:t>
      </w:r>
      <w:r>
        <w:t>бы с онкологическими заболеваниями;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финансовое обеспечение медицинской помощи больным с онкологическими заболеваниями в соответствии с клиническими рекомендациями и протоколами лечения;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организация центров амбулаторной онкологической помощи;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переосна</w:t>
      </w:r>
      <w:r>
        <w:t>щение и дооснащение медицинским оборудованием медицинских организаций, оказывающих помощь больным с онкологическими заболеваниями;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внедрение региональной централизованной информационной системы (подсистемы) "Управление оказанием медицинской помощи пациен</w:t>
      </w:r>
      <w:r>
        <w:t>там по онкологическому профилю".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  <w:outlineLvl w:val="3"/>
      </w:pPr>
      <w:r>
        <w:t>Основные меры по реализации подпрограммы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ind w:firstLine="540"/>
        <w:jc w:val="both"/>
      </w:pPr>
      <w:r>
        <w:t>В рамках данной подпрограммы реализуются меры по предоставлению медицинских услуг гражданам старшего поколения госпиталями для ветеранов войн города Москвы, которые ранее осуществл</w:t>
      </w:r>
      <w:r>
        <w:t xml:space="preserve">ялись в подпрограмме "Медико-санитарное обеспечение лиц пожилого возраста и инвалидов". Указанные меры предполагают поэтапное совершенствование оказания гериатрической помощи, медицинской помощи, оказываемой госпиталями для ветеранов войн, внедрение новых </w:t>
      </w:r>
      <w:r>
        <w:t>средств и методов диагностики, лечения и реабилитации, повышение квалификации медицинских работников в вопросах гериатрии.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рамках данной подпрограммы реализуются меры, направленные на обеспечение поэтапного доступа к бюджетным средствам социально ориенти</w:t>
      </w:r>
      <w:r>
        <w:t>рованных некоммерческих организаций, участвующих в разработке образовательных, управленческих и информационных технологий по профилактике ВИЧ, вирусных гепатитов B и C.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"Совершенствование оказания специализированной медицинской помощи в медицин</w:t>
      </w:r>
      <w:r>
        <w:t>ских организациях государственной системы здравоохранения города Москвы".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Основными направлениями реализации данного мероприятия являются: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- реструктуризация медицинской помощи в стационарных медицинских организациях </w:t>
      </w:r>
      <w:r>
        <w:lastRenderedPageBreak/>
        <w:t>государственной системы здравоохранения города Москвы и оптимизация имеющегося коечного фонда с учетом фактической потребности, а также участие федеральных медицинских организаци</w:t>
      </w:r>
      <w:r>
        <w:t>й и медицинских организаций частной системы здравоохранения в реализации Территориальной программы обязательного медицинского страхования города Москвы и их интеграция в систему оказания медицинской помощи в экстренной и неотложной форме;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разработка меха</w:t>
      </w:r>
      <w:r>
        <w:t>низмов эффективного взаимодействия между медицинскими организациями, оказывающими медицинскую помощь в амбулаторных и стационарных условиях, обеспечение этапности и маршрутизации больных, создание в структуре вспомогательных учреждений подразделений реабил</w:t>
      </w:r>
      <w:r>
        <w:t>итационного и восстановительного профилей, а также паллиативной стационарной помощи (в том числе для неонкологических больных) и сестринского ухода;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обеспечение организации проведения мониторинга эффективности работы койки в медицинских организациях госу</w:t>
      </w:r>
      <w:r>
        <w:t>дарственной системы здравоохранения города Москвы;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обеспечение организации мониторинга случаев и причин необоснованной госпитализации в зависимости от типа медицинской организации.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Кроме того, в рамках реализации данного мероприятия предполагается дальне</w:t>
      </w:r>
      <w:r>
        <w:t>йшее развитие специализированных медицинских организаций, оказывающих медицинскую помощь населению за счет средств бюджета города Москвы.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рамках совершенствования наркологической помощи для сокращения потребления населением алкоголя, наркотических средст</w:t>
      </w:r>
      <w:r>
        <w:t>в, психотропных веществ и других психоактивных веществ планируется проведение следующих мероприятий: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дальнейшее совершенствование работы Научно-практического центра наркологии;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внедрение принципов этапности лечебно-реабилитационного процесса, включающе</w:t>
      </w:r>
      <w:r>
        <w:t>го первичную профилактику, вторичную профилактику, интервенцию, детоксикацию, лечение синдрома патологического влечения, психотерапию и коррекцию личностных расстройств, реабилитацию и противорецидивные мероприятия;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создание системы медико-психологическо</w:t>
      </w:r>
      <w:r>
        <w:t>й и медико-социальной реабилитации больных наркологического профиля;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внедрение технологии раннего выявления потребителей наркотиков в образовательных организациях, реализующих общеобразовательные программы, и выявление лиц из групп риска на начальных эта</w:t>
      </w:r>
      <w:r>
        <w:t>пах формирования заболевания;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реализация антинаркотических программ, программы профилактики табакокурения и злоупотребления алкоголем в организованных коллективах, преимущественно в образовательных организациях;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информирование населения о мерах первичн</w:t>
      </w:r>
      <w:r>
        <w:t>ой профилактики алкоголизма, наркомании и токсикомании с привлечением средств массовой информации и издание брошюр, буклетов, социальной рекламы.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lastRenderedPageBreak/>
        <w:t>В рамках данного мероприятия осуществляются организационные мероприятия по совершенствованию: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помощи больным</w:t>
      </w:r>
      <w:r>
        <w:t xml:space="preserve"> с сердечно-сосудистыми заболеваниями, предусматривающие завершение организации региональных сосудистых центров и первичных сосудистых отделений, внедрение трехуровневой системы оказания медицинской помощи пациентам кардиологического профиля (включая треху</w:t>
      </w:r>
      <w:r>
        <w:t>ровневую реабилитацию), развитие сети дневных стационаров, работу профилактических школ;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помощи больным ВИЧ-инфекцией, предусматривающие обеспечение современными антиретровирусными препаратами и использование средств диагностики ВИЧ-инфекции, совершенств</w:t>
      </w:r>
      <w:r>
        <w:t>ование системы информирования населения о мерах профилактики ВИЧ-инфекции, совершенствование программ профилактики перинатальной передачи ВИЧ-инфекции среди населения города Москвы, социального сиротства и мероприятий по профилактике заражения ВИЧ-инфекцие</w:t>
      </w:r>
      <w:r>
        <w:t>й медицинских работников при выполнении ими своих служебных обязанностей;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оказания специализированной, в том числе высокотехнологичной, медицинской помощи, включая оптимизацию коечного фонда и повышение эффективности его использования, развитие сети днев</w:t>
      </w:r>
      <w:r>
        <w:t>ных стационаров, совершенствование маршрутизации больных, а также осуществление строительства и оснащения медицинским оборудованием ряда объектов для медицинских организаций, оказывающих медицинскую помощь в стационарных условиях, строительства (реконструк</w:t>
      </w:r>
      <w:r>
        <w:t>ции) инженерных сетей и объектов.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Указанные организационные мероприятия по совершенствованию помощи больным с сердечно-сосудистыми заболеваниями, больным ВИЧ-инфекцией, совершенствованию оказания специализированной медицинской помощи ранее реализовались в </w:t>
      </w:r>
      <w:r>
        <w:t>качестве самостоятельных мероприятий "Совершенствование медицинской помощи больным с сосудистыми заболеваниями", "Профилактика и предупреждение распространения в городе Москве заболевания, вызываемого вирусом иммунодефицита человека (ВИЧ/СПИД), предоставле</w:t>
      </w:r>
      <w:r>
        <w:t>ние медицинских услуг по диагностике и лечению ВИЧ-инфекции" и "Реализация комплекса мер по развитию стационарных медицинских организаций государственной системы здравоохранения города Москвы".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рамках реализации мероприятия осуществляется развитие службы</w:t>
      </w:r>
      <w:r>
        <w:t xml:space="preserve"> психиатрической и психотерапевтической помощи населению, которое предусматривает: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повышение эффективности работы созданных территориальных (участковых) объединений, работающих в сфере сохранения психического здоровья населения;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создание городского про</w:t>
      </w:r>
      <w:r>
        <w:t>тивоэпилептического центра;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открытие и развитие дневных стационаров психоневрологического профиля;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развитие психотерапевтической сети для оказания психотерапевтической помощи детям, взрослым, лицам пожилого и старческого возраста, организацию на базе ц</w:t>
      </w:r>
      <w:r>
        <w:t>ентров здоровья кабинетов психотерапевтической и медико-психологической помощи населению; дооснащение психотерапевтических кабинетов медицинских организаций;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- оптимизацию работы суицидологических (кризисных) кабинетов и отделений в </w:t>
      </w:r>
      <w:r>
        <w:lastRenderedPageBreak/>
        <w:t>поликлиниках и больница</w:t>
      </w:r>
      <w:r>
        <w:t>х;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совершенствование качества психотерапевтической помощи в специализированных медицинских организациях государственной системы здравоохранения города Москвы.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Для внедрения современной методологии оказания психиатрической и психотерапевтической помощи пл</w:t>
      </w:r>
      <w:r>
        <w:t>анируется: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создание городского регистра больных, получающих психиатрическую помощь в стационарных условиях;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разработка клинических протоколов ведения пациентов на основе современных клинических рекомендаций и утвержденных стандартов медицинской помощи;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совершенствование методов профилактики, диагностики, лечения и реабилитации при психических расстройствах;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</w:t>
      </w:r>
      <w:r>
        <w:t>азработка и внедрение методов управления качеством оказания диагностической, лечебной и реабилитационной помощи в медицинских организациях государственной системы здравоохранения города Москвы, оказывающих психиатрическую помощь.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целях направления развит</w:t>
      </w:r>
      <w:r>
        <w:t>ия службы онкологической помощи населению предусматривается организация работы онкологической службы в первичном звене, развитие специализированной помощи и централизация потоков пациентов в соответствии со специализацией медицинской организации.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первичн</w:t>
      </w:r>
      <w:r>
        <w:t>ом звене организация работы онкологической службы должна обеспечивать: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создание информационной среды, обеспечивающей повышение онкологической настороженности среди врачей и населения, и привлечение пациентов для прохождения регулярной диспансеризации, чт</w:t>
      </w:r>
      <w:r>
        <w:t>о позволит в дальнейшем увеличить процент ранней диагностики злокачественных заболеваний с 40-50% до 60-70% и приведет к пропорциональному улучшению показателей 5-летней и 10-летней выживаемости онкологических больных;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оптимизацию маршрутизации больных с</w:t>
      </w:r>
      <w:r>
        <w:t xml:space="preserve"> подозрением на злокачественные новообразования на диагностическом этапе с более полным вовлечением врачей общей практики, введение контроля маршрутизации пациентов (в том числе путем модернизации Единой медицинской информационно-аналитической системы) для</w:t>
      </w:r>
      <w:r>
        <w:t xml:space="preserve"> снижения сроков догоспитального обследования;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развитие онкологических отделений в поликлиниках для повышения доступности и организации "мультидисциплинарного" подхода к диагностике и лечению онкологических пациентов на всех этапах оказания специализиров</w:t>
      </w:r>
      <w:r>
        <w:t>анной помощи.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Для развития службы онкологической помощи населению также планируется: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проведение дополнительных мероприятий по централизации потоков пациентов со злокачественными новообразованиями в соответствии со специализацией медицинской организации д</w:t>
      </w:r>
      <w:r>
        <w:t>ля улучшения результатов лечения;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lastRenderedPageBreak/>
        <w:t xml:space="preserve">- модернизация автоматизированной информационной системы города Москвы "Московский городской Канцер-регистр", обеспечивающей ведение учета онкологических больных жителей города Москвы и являющейся основой для планирования </w:t>
      </w:r>
      <w:r>
        <w:t>и реализации программ лечения онкологических пациентов;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дальнейшее развитие городской службы лучевой терапии для оказания онкологической помощи на современном уровне максимальному количеству пациентов;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создание службы "канцер-аудита" для контроля качес</w:t>
      </w:r>
      <w:r>
        <w:t>тва оказания специализированной помощи онкологическим больным на всех этапах диагностики и лечения;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создание службы психологической реабилитации онкологических пациентов.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Для развития гериатрической помощи населению предполагается в рамках поэтапного сов</w:t>
      </w:r>
      <w:r>
        <w:t xml:space="preserve">ершенствования оказания гериатрической помощи, медицинской помощи, оказываемой госпиталями для ветеранов войн, помимо внедрения новых средств и методов диагностики, лечения и реабилитации, повышения квалификации медицинских работников в вопросах гериатрии </w:t>
      </w:r>
      <w:r>
        <w:t>также создаются условия для доступности медико-социальной помощи лицам пожилого и старческого возраста, а также предусматривается перепрофилирование части коечного фонда больниц в коечный фонд сестринского ухода для лиц пожилого и старческого возраста, что</w:t>
      </w:r>
      <w:r>
        <w:t xml:space="preserve"> позволит имеющимися ресурсами обеспечить медицинскими и иными услугами большее число нуждающихся в длительном уходе пожилых и престарелых пациентов, страдающих хроническими заболеваниями и инкурабельной патологией.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Планируется выделение и развитие двух ви</w:t>
      </w:r>
      <w:r>
        <w:t>дов коек: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гериатрические койки для лечения и ухода, связанного с возраст-ассоциированными заболеваниями. В трех госпиталях ветеранов войн предусматривается создание гериатрических коек для оказания медицинской помощи в стационарных условиях пожилым и пре</w:t>
      </w:r>
      <w:r>
        <w:t>старелым пациентам при обострении хронических заболеваний и лечения возраст-ассоциированных заболеваний;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- койки сестринского ухода за пациентами, не нуждающимися в круглосуточном врачебном наблюдении, но у которых есть медицинские показания к медицинским </w:t>
      </w:r>
      <w:r>
        <w:t>вмешательствам, выполняемым средним медицинским персоналом, в условиях круглосуточного пребывания в стационаре.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также предполагает реализацию мер по обеспечению доступности медико-социальной помощи лицам пожилого и старческого возраста: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изуче</w:t>
      </w:r>
      <w:r>
        <w:t>ние причин заболеваемости, первичной инвалидности и смертности людей преклонного возраста, разработка мероприятий по повышению качества и эффективности оказания им гериатрической помощи;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врачебно-консультативные приемы больных пожилого и старческого возр</w:t>
      </w:r>
      <w:r>
        <w:t>астов, организация их обследования, коррекция лечения и реабилитационных мероприятий;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- организация и проведение лечебно-консультативной, профилактической и </w:t>
      </w:r>
      <w:r>
        <w:lastRenderedPageBreak/>
        <w:t>реабилитационной помощи здоровым и больным гражданам пожилого и старческого возраста, социально-пси</w:t>
      </w:r>
      <w:r>
        <w:t>хологической реабилитации лиц старших возрастных групп.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рамках реализации мероприятия совершенствуется организация и проведение медицинской реабилитации инвалидов по индивидуальным программам реабилитации или абилитации.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Для достижения поставленных в под</w:t>
      </w:r>
      <w:r>
        <w:t>программе задач реализуется комплекс мероприятий, направленный на разработку и внедрение методики паспортизации и классификации объектов и услуг в целях их оценки для разработки мер, обеспечивающих доступность медицинской реабилитации, внедряются механизмы</w:t>
      </w:r>
      <w:r>
        <w:t xml:space="preserve"> предоставления реабилитационных услуг с учетом потребностей и индивидуального выбора инвалида, формируются унифицированные подходы в оказании услуг по медицинской реабилитации инвалидов.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"Совершенствование системы оказания медицинской помощи б</w:t>
      </w:r>
      <w:r>
        <w:t>ольным туберкулезом".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Основными мероприятиями, направленными на совершенствование методов диагностики и лечения больных с множественной лекарственной устойчивостью, являются: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внедрение в клиническую практику современных культуральных и молекулярно-биолог</w:t>
      </w:r>
      <w:r>
        <w:t>ических методов определения чувствительности микобактерий туберкулеза к лекарственным препаратам, методов своевременной корректировки химиотерапии;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ведение персонифицированной системы мониторинга туберкулеза (регистр больных туберкулезом).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Разрабатываютс</w:t>
      </w:r>
      <w:r>
        <w:t>я мероприятия по обеспечению эпидемической безопасности, включая меры лечения и психологической поддержки отдельных категорий пациентов с туберкулезом, склонных к нарушению режимов лечения.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"Предоставление услуг по оказанию специализированной высокотехнологичной медицинской помощи".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целях удовлетворения потребности жителей города Москвы в высокотехнологичной медицинской помощи расширяется численность медицинских организаций, уча</w:t>
      </w:r>
      <w:r>
        <w:t>ствующих в оказании высокотехнологичной медицинской помощи по различным профилям, а также увеличивается число проводимых высокотехнологичных вмешательств.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рамках развития инновационно-технологических методов лечения предполагается развитие малоинвазивной</w:t>
      </w:r>
      <w:r>
        <w:t xml:space="preserve"> хирургии, включая отдельные виды эндоваскулярных вмешательств, микрохирургии, радиохирургии, малоинвазивных роботизированных методов хирургического лечения, биотехнологии, генно-инженерных технологий, таргетной терапии, трансплантации органов и (или) ткан</w:t>
      </w:r>
      <w:r>
        <w:t>ей.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"Совершенствование оказания скорой, в том числе скорой специализированной, медицинской помощи".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Мероприятие определяет направления развития службы скорой медицинской помощи, </w:t>
      </w:r>
      <w:r>
        <w:lastRenderedPageBreak/>
        <w:t>включая специализированную скорую помощь.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предусматрив</w:t>
      </w:r>
      <w:r>
        <w:t>ает дальнейшее улучшение работы службы скорой медицинской помощи, а именно снижение времени ожидания ответа диспетчеров и врачей-консультантов Единого городского диспетчерского центра скорой и неотложной медицинской помощи (единый номер "103") путем: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вве</w:t>
      </w:r>
      <w:r>
        <w:t>дения гибкого графика работы диспетчеров и врачей для более оперативной работы;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взаимозаменяемости диспетчеров и врачей оперативного отдела;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обработки вызовов в режиме "одного окна".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Для дальнейшего улучшения работы службы скорой медицинской помощи в ц</w:t>
      </w:r>
      <w:r>
        <w:t>елях снижения временных параметров прибытия бригады скорой медицинской помощи к пациенту запланировано снижение среднего времени доезда бригад скорой медицинской помощи по всем вызовам, которое будет реализовываться: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внедрением системы динамической локал</w:t>
      </w:r>
      <w:r>
        <w:t>изации, позволяющей прогнозировать потребность на вызовы бригад скорой медицинской помощи по административным округам города Москвы и по времени суток;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увеличением количества постов и строительством новых подстанций;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осуществлением мониторинга загружен</w:t>
      </w:r>
      <w:r>
        <w:t>ности коечного фонда, который проводится диспетчерской службой скорой медицинской помощи с использованием современных автоматизированных систем управления, интегрированных с автоматизированными информационными системами стационаров и позволяющих в реальном</w:t>
      </w:r>
      <w:r>
        <w:t xml:space="preserve"> времени определить загрузку стационаров и наличие в них свободных мест;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дальнейшей оптимизацией работы системы навигации и позиционирования бригад скорой медицинской помощи.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рамках совершенствования работы скорой медицинской помощи предполагается пров</w:t>
      </w:r>
      <w:r>
        <w:t>едение работ по переоснащению медицинским оборудованием и обновлению парка автотранспорта.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Внедряется предоставление службой скорой медицинской помощи по поступающим звонкам, когда состояние пациента не требует прибытия бригады скорой медицинской помощи, в</w:t>
      </w:r>
      <w:r>
        <w:t>рачебных консультаций по телефону, возможности записи на прием к врачу через перевод звонков на колл-центр Единой медицинской информационно-аналитической системы.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Планируется совершенствование оказания медицинской помощи пострадавшим при дорожно-транспортн</w:t>
      </w:r>
      <w:r>
        <w:t>ых происшествиях, предусматривающее сокращение времени прибытия бригад скорой медицинской помощи к месту дорожно-транспортного происшествия за счет развития оснащения и расширения сети постов скорой медицинской помощи на ключевых трассах и дорожных развязк</w:t>
      </w:r>
      <w:r>
        <w:t xml:space="preserve">ах, сокращение времени доставки пострадавших в ближайшие травматологические отделения медицинских организаций, совершенствование методов </w:t>
      </w:r>
      <w:r>
        <w:lastRenderedPageBreak/>
        <w:t>реанимации и жизнеобеспечения на догоспитальном этапе. Дальнейшее совершенствование госпитальной травматологической пом</w:t>
      </w:r>
      <w:r>
        <w:t>ощи, реструктуризация и оптимизация деятельности подразделений травматологии, укрепление материально-технической базы, взаимодействие с федеральными медицинскими организациями.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"Совершенствование системы оказания паллиативной помощи взрослым жи</w:t>
      </w:r>
      <w:r>
        <w:t>телям города Москвы".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целях повышения доступности паллиативной медицинской помощи взрослому населению Москвы планируется реализация следующих мер: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формирование единой городской автоматизированной системы учета пациентов, нуждающихся в паллиативной меди</w:t>
      </w:r>
      <w:r>
        <w:t>цинской помощи, интегрированной с системой учета пациентов, нуждающихся в долговременном уходе;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повышение обеспеченности населения паллиативной помощью и медицинской реабилитацией;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реализация мероприятий по повышению уровня кадровой обеспеченности палл</w:t>
      </w:r>
      <w:r>
        <w:t>иативной медицинской помощи в городе Москве, в том числе обучение по программам дополнительного профессионального образования по вопросам оказания паллиативной медицинской помощи врачей-терапевтов, врачей-онкологов, врачей общей (семейной) практики, врачей</w:t>
      </w:r>
      <w:r>
        <w:t>-онкологов, работающих в медицинских организациях государственной системы здравоохранения города Москвы;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развитие межведомственного взаимодействия с организациями социального обслуживания в целях оказания пациентам, получающим паллиативную медицинскую по</w:t>
      </w:r>
      <w:r>
        <w:t>мощь на дому, комплексной медико-социальной помощи;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развитие практики взаимодействия медицинских организаций, оказывающих паллиативную медицинскую помощь в стационарных условиях, с социально ориентированными некоммерческими организациями, осуществляющими</w:t>
      </w:r>
      <w:r>
        <w:t xml:space="preserve"> волонтерскую (добровольческую) деятельность;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проведение мероприятий по повышению информированности медицинского и пациентского сообщества об оказании паллиативной медицинской помощи (подготовка и распространение информационных материалов, проведение сем</w:t>
      </w:r>
      <w:r>
        <w:t>инаров и конференций).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"Развитие службы крови и ее компонентов".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предполагает реализацию комплекса мер, направленных как на увеличение объемов обеспечения медицинских организаций государственной системы здравоохранения города Москвы</w:t>
      </w:r>
      <w:r>
        <w:t xml:space="preserve"> препаратами и компонентами крови, повышение эффективности и безопасности заготовки крови и ее компонентов, так и развитие материально-технической базы "службы крови", развитие единой информационной системы донорской службы города (регистр доноров).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Планир</w:t>
      </w:r>
      <w:r>
        <w:t xml:space="preserve">уемые меры по развитию "службы крови" позволят повысить уровень использования компонентов крови в клинической практике, внедрить новые технологии при производстве </w:t>
      </w:r>
      <w:r>
        <w:lastRenderedPageBreak/>
        <w:t>компонентов крови.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Дальнейшее совершенствование системы управления учреждениями (подразделениями) "службы крови" предполагает создание уровневой системы организации "службы крови", направленное на повышение доступности крови и ее компонентов и эффективности деятельности служ</w:t>
      </w:r>
      <w:r>
        <w:t>бы.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Базовый уровень службы будет представлен медицинскими организациями, имеющими в своем составе отделения переливания крови, трансфузиологические отделения, осуществляющие заготовку, переработку, хранение донорской крови, ее компонентов и организацию тра</w:t>
      </w:r>
      <w:r>
        <w:t>нсфузионной терапии (включая трансфузиологические кабинеты), а также плазмоцентры для заготовки плазмы для фракционирования.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Второй уровень будет представлен станцией переливания крови и центрами крови, осуществляющими заготовку, переработку, хранение, тра</w:t>
      </w:r>
      <w:r>
        <w:t>нспортировку компонентов крови, обеспечивающие их безопасность и выполняющие организационно-методические функции по координации деятельности подразделений службы крови.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Важным акцентом в развитии "службы крови" станет формирование благоприятных социальных,</w:t>
      </w:r>
      <w:r>
        <w:t xml:space="preserve"> правовых и экономических условий для более активного участия граждан в безвозмездном жертвовании собственной крови. При этом особый акцент делается на поддержку кадровых доноров, обеспечивающих заготовку наиболее востребованного и сложного в получении ком</w:t>
      </w:r>
      <w:r>
        <w:t>понента крови - концентрата тромбоцитов.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Одним из приоритетных направлений развития службы является организация в медицинских организациях государственной системы здравоохранения города Москвы служб аутодонорства.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Кроме того, мероприятие предполагает разви</w:t>
      </w:r>
      <w:r>
        <w:t>тие диагностических возможностей службы крови. В частности, будет внедрено фенотипирование эритроцитов доноров и реципиентов в педиатрической практике, у женщин детородного возраста, при планируемых множественных переливаниях эритроцитсодержащих сред. Такж</w:t>
      </w:r>
      <w:r>
        <w:t>е будет реализовано внедрение практики скрининга антиэритроцитарных антител перед планируемой трансфузией.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"Развитие службы трансплантации".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предусматривает развитие деятельности медицинских организаций государственной системы здрав</w:t>
      </w:r>
      <w:r>
        <w:t>оохранения города Москвы, оказывающих специализированную медицинскую помощь, в рамках направлений развития трансплантологии.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  <w:outlineLvl w:val="2"/>
      </w:pPr>
      <w:r>
        <w:t>Подпрограмма "Охрана здоровья матери и ребенка"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ind w:firstLine="540"/>
        <w:jc w:val="both"/>
      </w:pPr>
      <w:r>
        <w:t>Цель подпрограммы - повышение доступности и качества медицинской помощи детям и ж</w:t>
      </w:r>
      <w:r>
        <w:t>енщинам в городе Москве.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Задачи подпрограммы: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- развитие медицинских организаций государственной системы здравоохранения города Москвы, оказывающих медицинскую помощь матерям и детям, в том числе перинатальных </w:t>
      </w:r>
      <w:r>
        <w:lastRenderedPageBreak/>
        <w:t>центров, в соответствии с утвержденными порядк</w:t>
      </w:r>
      <w:r>
        <w:t>ами оказания и стандартами медицинской помощи с учетом условий совместного пребывания матери и ребенка;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развитие специализированной, в том числе высокотехнологичной, медицинской помощи детям и женщинам;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- развитие системы реабилитации детей, в том числе </w:t>
      </w:r>
      <w:r>
        <w:t>детей-инвалидов;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развитие паллиативной медицинской помощи детям.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  <w:outlineLvl w:val="3"/>
      </w:pPr>
      <w:r>
        <w:t>Мероприятия региональных проектов города Москвы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ind w:firstLine="540"/>
        <w:jc w:val="both"/>
      </w:pPr>
      <w:r>
        <w:t>В рамках данной подпрограммы реализуются мероприятия региональных проектов города Москвы "Финансовая поддержка семей при рождении детей (го</w:t>
      </w:r>
      <w:r>
        <w:t>род федерального значения Москва)", "Развитие детского здравоохранения, включая создание современной инфраструктуры оказания медицинской помощи (город федерального значения Москва)", направленных на достижение целей, показателей и результатов федеральных п</w:t>
      </w:r>
      <w:r>
        <w:t>роектов "Финансовая поддержка семей при рождении детей", "Развитие детского здравоохранения, включая создание современной инфраструктуры оказания медицинской помощи".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рамках регионального проекта города Москвы "Финансовая поддержка семей при рождении дет</w:t>
      </w:r>
      <w:r>
        <w:t>ей (город федерального значения Москва)" обеспечивается повышение доступности экстракорпорального оплодотворения семьям, страдающим бесплодием, за счет средств базовой программы обязательного медицинского страхования.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В рамках регионального проекта города </w:t>
      </w:r>
      <w:r>
        <w:t>Москвы "Развитие детского здравоохранения, включая создание современной инфраструктуры оказания медицинской помощи (город федерального значения Москва)" реализуются следующие мероприятия: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разработка и реализация региональной программы развития детского з</w:t>
      </w:r>
      <w:r>
        <w:t>дравоохранения города Москвы, включая создание современной инфраструктуры оказания медицинской помощи детям;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обучение в симуляционных центрах специалистов в области перинатологии, неонатологии и педиатрии;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- увеличение охвата профилактическими медицинскими осмотрами детей в возрасте 15-17 лет в рамках реализации </w:t>
      </w:r>
      <w:hyperlink r:id="rId33" w:history="1">
        <w:r>
          <w:rPr>
            <w:color w:val="0000FF"/>
          </w:rPr>
          <w:t>приказа</w:t>
        </w:r>
      </w:hyperlink>
      <w:r>
        <w:t xml:space="preserve"> Минздрава России от 10 августа 2017 г. N 514н "О Порядке пр</w:t>
      </w:r>
      <w:r>
        <w:t>оведения профилактических медицинских осмотров несовершеннолетних": девочек - врачами-акушерами-гинекологами, мальчиков - врачами - детскими урологами-андрологами;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развитие материально-технической базы медицинских организаций, оказывающих помощь женщинам</w:t>
      </w:r>
      <w:r>
        <w:t xml:space="preserve"> в период беременности, родов и в послеродовом периоде и новорожденным, в том числе за счет средств родовых сертификатов;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развитие материально-технической базы детских больниц (корпусов).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  <w:outlineLvl w:val="3"/>
      </w:pPr>
      <w:r>
        <w:t>Основные меры по реализации подпрограммы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ind w:firstLine="540"/>
        <w:jc w:val="both"/>
      </w:pPr>
      <w:r>
        <w:t>Мероприятие "Оказание м</w:t>
      </w:r>
      <w:r>
        <w:t>едицинских услуг в области женского здоровья и материнства".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определяет комплекс мер по сохранению и восстановлению репродуктивного здоровья женского населения, в частности, по профилактике искусственного прерывания беременности, увеличению чис</w:t>
      </w:r>
      <w:r>
        <w:t>ла беременных, которым оказано санаторное лечение, открытию кабинетов функциональной диагностики в женских консультациях, внедрению стационарозамещающих лечебно-диагностических технологий при оказании женщинам акушерско-гинекологической помощи. В медицинск</w:t>
      </w:r>
      <w:r>
        <w:t>их организациях государственной системы здравоохранения города Москвы будут созданы условия для оказания качественной и доступной медицинской помощи женщинам-инвалидам в период беременности и родов.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Продолжится развитие вспомогательных репродуктивных техно</w:t>
      </w:r>
      <w:r>
        <w:t>логий при бесплодии. Планируется постоянно повышать число пациенток, которым будет оказано высокотехнологичное лечение, от числа включенных в регистр.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О возможностях использования современных вспомогательных репродуктивных технологий будет проводиться инфо</w:t>
      </w:r>
      <w:r>
        <w:t>рмационная кампания для населения.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рамках реализации мероприятия также планируется: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сокращение срока обследования перед направлением на процедуру экстракорпорального оплодотворения;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разработка новой технологической карты на услугу экстракорпорального</w:t>
      </w:r>
      <w:r>
        <w:t xml:space="preserve"> оплодотворения.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"Оказание медицинских услуг по родовспоможению".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С учетом перехода службы детства и родовспоможения города Москвы на международные критерии оценки живорождения проводится работа по модернизации неонатальной службы, перепрофилир</w:t>
      </w:r>
      <w:r>
        <w:t>ованию и организации дополнительных коек для лечения патологии новорожденных, коек реанимации новорожденных, с этой целью дополнительно будут закуплены необходимое неонатальное оборудование и расходные материалы. Получит дальнейшее развитие фетальная хирур</w:t>
      </w:r>
      <w:r>
        <w:t>гия.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С целью снижения младенческой смертности планируется перепрофилирование части гинекологических коек в койки для профилактики невынашивания беременности (койки патологии беременности), для профилактики и лечения состояний, возникающих в перинатальном п</w:t>
      </w:r>
      <w:r>
        <w:t>ериоде.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"Реализация программ неонатального, аудиологического и пренатального скрининга".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Наиболее эффективным инструментом профилактики врожденных и наследственных болезней является комплексная пренатальная (дородовая) диагностика, представляющ</w:t>
      </w:r>
      <w:r>
        <w:t>ая перспективное направление медицинской генетики и включающая ультразвуковой и биохимический скрининг на сывороточные маркеры матери, программу индивидуального риска, инвазивные методы диагностики (молекулярно-генетические, цитогенетические исследования).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lastRenderedPageBreak/>
        <w:t>В рамках реализации этого мероприятия планируется повысить выявляемость врожденных пороков развития, хромосомных аномалий, что обеспечит снижение частоты рождений детей с неизлечимыми пороками.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Предполагается дооснащение детских медицинских организаций го</w:t>
      </w:r>
      <w:r>
        <w:t>сударственной системы здравоохранения города Москвы оборудованием для проведения аудиологического скрининга, организация работы отделения реабилитационной помощи детям с нарушениями слуха, что позволит создать систему качественной и доступной медицинской п</w:t>
      </w:r>
      <w:r>
        <w:t>омощи для этой категории пациентов.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"Оказание медицинской помощи детям медицинскими организациями государственной системы здравоохранения города Москвы в стационарных условиях".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В рамках реализации данного мероприятия предполагается дальнейшее </w:t>
      </w:r>
      <w:r>
        <w:t>развитие специализированной, в том числе высокотехнологичной, медицинской помощи детям, включая несовершеннолетних в возрасте от 15 до 18 лет, по профилям "Акушерство и гинекология", "Детская урология-андрология", "Детская эндокринология", "Нейрохирургия",</w:t>
      </w:r>
      <w:r>
        <w:t xml:space="preserve"> "Травматология и ортопедия", "Детская хирургия", "Сердечно-сосудистая хирургия", "Неонатология", "Иммунология и аллергология", "Офтальмология", "Неврология" (создание городских детских специализированных центров и отделений).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"Реализация компл</w:t>
      </w:r>
      <w:r>
        <w:t>екса мер по развитию медицинских организаций государственной системы здравоохранения города Москвы в области материнства и детства".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Основными направлениями реализации данного мероприятия являются: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дальнейшее развитие системы комплексной перинатальной (д</w:t>
      </w:r>
      <w:r>
        <w:t>ородовой) диагностики;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организация окружных центров восстановительного лечения детей первых трех лет жизни;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усиление диагностических лабораторных возможностей детских больниц;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обеспечение наблюдения детей первого года жизни в соответст</w:t>
      </w:r>
      <w:r>
        <w:t>вии со стандартом диспансеризации;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внедрение современных диагностических технологий в работу детских отделений противотуберкулезных медицинских организаций города Москвы для создания системы раннего выявления туберкулеза у детей, включая несовершеннолетн</w:t>
      </w:r>
      <w:r>
        <w:t>их в возрасте от 15 до 18 лет, и оптимизации оказания противотуберкулезной помощи;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создание условий для совместного пребывания больных детей и их родителей (законных представителей) в детских больницах города Москвы.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рамках совершенствования медицинско</w:t>
      </w:r>
      <w:r>
        <w:t>й помощи новорожденным планируется совершенствование маршрутизации беременных с угрозой преждевременных родов, что обеспечит своевременный перевод детей из акушерских стационаров на специализированные койки "вторых этапов" выхаживания.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"Соверше</w:t>
      </w:r>
      <w:r>
        <w:t>нствование системы оказания паллиативной помощи детям".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lastRenderedPageBreak/>
        <w:t>Основными направлениями мероприятия являются: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формирование единой информационной системы учета детей, нуждающихся в паллиативной медицинской помощи;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- организация маршрутизации детей, нуждающихся в </w:t>
      </w:r>
      <w:r>
        <w:t>паллиативной медицинской помощи, с обеспечением преемственности при оказании им помощи в стационарных и амбулаторных условиях;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развитие паллиативной медицинской помощи детям в амбулаторных условиях, в том числе детям-сиротам;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организация оказания палли</w:t>
      </w:r>
      <w:r>
        <w:t>ативной медицинской помощи молодым взрослым, нуждаемость которых в паллиативной медицинской помощи возникла в детском возрасте;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организация межведомственного взаимодействия в целях формирования мультидисциплинарных команд, обеспечивающих оказание комплек</w:t>
      </w:r>
      <w:r>
        <w:t>сной паллиативной помощи детям.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  <w:outlineLvl w:val="2"/>
      </w:pPr>
      <w:r>
        <w:t>Подпрограмма "Развитие медицинской реабилитации</w:t>
      </w:r>
    </w:p>
    <w:p w:rsidR="00000000" w:rsidRDefault="003B4641">
      <w:pPr>
        <w:pStyle w:val="ConsPlusTitle"/>
        <w:jc w:val="center"/>
      </w:pPr>
      <w:r>
        <w:t>и санаторно-курортного лечения"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ind w:firstLine="540"/>
        <w:jc w:val="both"/>
      </w:pPr>
      <w:r>
        <w:t>Цель подпрограммы - обеспечение доступности и повышение качества помощи по медицинской реабилитации и санаторно-курортному лечению.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Задачи под</w:t>
      </w:r>
      <w:r>
        <w:t>программы: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развитие службы медицинской реабилитации и санаторно-курортного лечения;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развитие материально-технической базы медицинских реабилитационных организаций (отделений);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организация взаимодействия организаций на различных этапах медицинской реа</w:t>
      </w:r>
      <w:r>
        <w:t>билитации;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научное, организационное и информационное обеспечение медицинской реабилитации.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"Совершенствование медицинской реабилитации и санаторно-курортного лечения" определяет совершенствование медицинской реабилитации пациентов с нарушение</w:t>
      </w:r>
      <w:r>
        <w:t>м функции центральной нервной системы, с нарушением функции периферической нервной системы и опорно-двигательного аппарата, с соматическими заболеваниями (кардиологические, пульмонологические, онкологические и другие профили заболеваний) и включает: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обес</w:t>
      </w:r>
      <w:r>
        <w:t>печение доступности в получении услуг по медицинской реабилитации путем приведения коечного фонда к нормативам, утвержденным программой государственных гарантий оказания гражданам бесплатной специализированной медицинской помощи по профилю "медицинская реа</w:t>
      </w:r>
      <w:r>
        <w:t>билитация";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- организация новых и реорганизация существующих отделений медицинской реабилитации в медицинских организациях, оказывающих первичную медико-санитарную помощь населению, в </w:t>
      </w:r>
      <w:r>
        <w:lastRenderedPageBreak/>
        <w:t>том числе с привлечением дневных стационаров;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расширение возможностей участия граждан старшего поколения и иных категорий граждан в занятиях лечебной гимнастикой в рамках проекта "Московское долголетие";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создание реестра пациентов, нуждающихся в медицинской реабилитации, в том числе на основании р</w:t>
      </w:r>
      <w:r>
        <w:t>егистра инвалидов, получивших выписку из индивидуальной программы реабилитации или абилитации для проведения медицинской реабилитации;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оптимальную маршрутизацию пациентов с учетом этапа реабилитации, периода заболевания или травмы и другим;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формировани</w:t>
      </w:r>
      <w:r>
        <w:t>е индивидуального реабилитационного плана пациента, оценки эффективности проводимых реабилитационных мероприятий;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проведение клинико-экспертных мероприятий, в том числе организация консультаций, консилиумов в наиболее сложных и спорных случаях.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Для совер</w:t>
      </w:r>
      <w:r>
        <w:t>шенствования медицинской реабилитации необходимо развитие материально-технической базы медицинских организаций государственной системы здравоохранения города Москвы, осуществляющих медицинскую реабилитацию, которое предусматривает реализацию следующих мер: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стандартизованное оснащение реабилитационных отделений медицинских организаций современным медицинским и компьютерным оборудованием для больных кардиологического, неврологического, травматологического и ортопедического профилей;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строительство новых об</w:t>
      </w:r>
      <w:r>
        <w:t>ъектов, проведение текущего и капитального ремонта медицинских организаций.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Важным разделом планируемых мер по развитию медицинской реабилитации для детей, в первую очередь детей-инвалидов, станет проведение на начальном этапе анализа и оценки существующей</w:t>
      </w:r>
      <w:r>
        <w:t xml:space="preserve"> системы оказания реабилитационной помощи детям, включая состояние материально-технической базы применяемых методик и технологий, кадрового потенциала, результаты которых позволят определить приоритетные направления развития медицинской реабилитации детей </w:t>
      </w:r>
      <w:r>
        <w:t>и наиболее предпочтительные формы оказания данного вида помощи, включая необходимость внедрения тех или иных современных технологий и методов.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  <w:outlineLvl w:val="2"/>
      </w:pPr>
      <w:r>
        <w:t>Подпрограмма "Кадровое обеспечение государственной</w:t>
      </w:r>
    </w:p>
    <w:p w:rsidR="00000000" w:rsidRDefault="003B4641">
      <w:pPr>
        <w:pStyle w:val="ConsPlusTitle"/>
        <w:jc w:val="center"/>
      </w:pPr>
      <w:r>
        <w:t>системы здравоохранения города Москвы"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ind w:firstLine="540"/>
        <w:jc w:val="both"/>
      </w:pPr>
      <w:r>
        <w:t>Цели подпрограммы: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- </w:t>
      </w:r>
      <w:r>
        <w:t>совершенствование и перспективное развитие обеспеченности региональной системы здравоохранения медицинскими кадрами;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поэтапное устранение диспропорций в структуре медицинских кадров, а также регионального кадрового дисбаланса;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lastRenderedPageBreak/>
        <w:t>- повышение роли специалист</w:t>
      </w:r>
      <w:r>
        <w:t>ов первичного звена с одновременным улучшением профессиональных показателей;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обеспечение притока в медицинские организации государственной системы здравоохранения города Москвы врачей и среднего медицинского персонала, позволяющего восполнять естественны</w:t>
      </w:r>
      <w:r>
        <w:t>й отток;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планирование подготовки и трудоустройства медицинских работников с использованием современных технологий кадрового менеджмента, эффективных мотивационных механизмов, позволяющих обеспечить медицинские организации государственной системы здравоох</w:t>
      </w:r>
      <w:r>
        <w:t>ранения города Москвы квалифицированными кадрами, способными улучшить качество оказания медицинской помощи населению;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решение социальных вопросов медицинских работников в целях повышения доступности и качества оказываемой медицинской помощи. Повышение пр</w:t>
      </w:r>
      <w:r>
        <w:t>естижа профессии медицинских работников.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Задачи подпрограммы: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формирование системы управления кадровым потенциалом здравоохранения в медицинских организациях государственной системы здравоохранения города Москвы, оптимального размещения кадров и их эффек</w:t>
      </w:r>
      <w:r>
        <w:t>тивного использования;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достижение полноты укомплектованности медицинских организаций государственной системы здравоохранения города Москвы медицинскими работниками;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создание условий для планомерного роста профессионального уровня знаний и умений медици</w:t>
      </w:r>
      <w:r>
        <w:t>нских работников;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обеспечение социальной защиты, повышения качества жизни медицинских работников на основе приведения оплаты труда в соответствие с объемами, сложностью и эффективностью оказания медицинской помощи;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регулирование подготовки и сохранение медицинских кадров для государственной системы здравоохранения города Москвы с помощью мониторинга кадров при реализации его организационно-методической, информационно-аналитической поддержки.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  <w:outlineLvl w:val="3"/>
      </w:pPr>
      <w:r>
        <w:t>Мероприятия региональн</w:t>
      </w:r>
      <w:r>
        <w:t>ых проектов города Москвы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ind w:firstLine="540"/>
        <w:jc w:val="both"/>
      </w:pPr>
      <w:r>
        <w:t>В рамках данной подпрограммы реализуются мероприятия регионального проекта города Москвы "Обеспечение медицинских организаций системы здравоохранения квалифицированными кадрами (город федерального значения Москва)", направленного</w:t>
      </w:r>
      <w:r>
        <w:t xml:space="preserve"> на достижение целей, показателей и результатов федерального проекта "Обеспечение медицинских организаций системы здравоохранения квалифицированными кадрами".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рамках регионального проекта города Москвы "Обеспечение медицинских организаций системы здравоо</w:t>
      </w:r>
      <w:r>
        <w:t>хранения квалифицированными кадрами (город федерального значения Москва)" реализуются следующие мероприятия: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lastRenderedPageBreak/>
        <w:t>- обеспечение оптимальной численностью врачей и среднего медицинского персонала на уровне 2019 года, в том числе за счет профориентации школьников,</w:t>
      </w:r>
      <w:r>
        <w:t xml:space="preserve"> мероприятий по трудоустройству, переподготовки специалистов, формированию кадрового резерва, осуществлению мер адресной социальной поддержки и материального стимулирования;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организация допуска к профессиональной деятельности через процедуру аккредитации</w:t>
      </w:r>
      <w:r>
        <w:t xml:space="preserve"> специалистов;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- обеспечение возможности отработки специалистами практических навыков в рамках повышения квалификации, в том числе на базе образовательных и научных организаций Министерства здравоохранения Российской Федерации, расположенных на территории </w:t>
      </w:r>
      <w:r>
        <w:t>города Москвы.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  <w:outlineLvl w:val="3"/>
      </w:pPr>
      <w:r>
        <w:t>Основные меры по реализации подпрограммы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ind w:firstLine="540"/>
        <w:jc w:val="both"/>
      </w:pPr>
      <w:r>
        <w:t>Мероприятие "Совершенствование целевой додипломной подготовки специалистов".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Основными направлениями реализации данного мероприятия являются: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планирование численности и структуры кадров медицински</w:t>
      </w:r>
      <w:r>
        <w:t>х организаций государственной системы здравоохранения города Москвы (определение дефицита и профицита кадров, расчет кадрового дисбаланса, устранение диспропорций в структуре медицинских кадров, оптимизация численности административно-управленческого персо</w:t>
      </w:r>
      <w:r>
        <w:t>нала);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ежегодное определение потребности в специалистах с высшим медицинским образованием в медицинских организациях государственной системы здравоохранения города Москвы;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осуществление закупок услуг по целевой подготовке специалистов с учетом потребно</w:t>
      </w:r>
      <w:r>
        <w:t>сти отрасли.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"Совершенствование целевой последипломной подготовки специалистов с высшим медицинским образованием".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Основными направлениями реализации данного мероприятия являются: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заключение договоров о целевом обучении специалистов в ординат</w:t>
      </w:r>
      <w:r>
        <w:t>уре с учетом потребности отрасли по дефицитным специальностям;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заключение договоров о целевом обучении специалистов для медицинских организаций государственной системы здравоохранения города Москвы;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сотрудничество с образовательными и научными организа</w:t>
      </w:r>
      <w:r>
        <w:t>циями по подготовке специалистов с высшим медицинским образованием в рамках договорных отношений и выполнения государственного задания;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проведение дополнительных мероприятий, направленных на подготовку молодых специалистов для медицинских организаций гос</w:t>
      </w:r>
      <w:r>
        <w:t>ударственной системы здравоохранения города Москвы и их адаптацию;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lastRenderedPageBreak/>
        <w:t>- совершенствование системы мониторинга кадрового обеспечения;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ведение электронной базы вакансий.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"Мероприятия по подготовке специалистов со средним медицинским образованием".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Основными направлениями реализации данного мероприятия являются: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проведение оценки эффективности деятельности государственных профессион</w:t>
      </w:r>
      <w:r>
        <w:t>альных образовательных организаций города Москвы по показателям, утвержденным Департаментом здравоохранения города Москвы (выполнение плана приема студентов, плана трудоустройства выпускников, показатель исполнительской дисциплины образовательной организац</w:t>
      </w:r>
      <w:r>
        <w:t>ии и другие);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проведение профориентационных мероприятий, информационных акций, ярмарок вакансий для обеспечения медицинских организаций государственной системы здравоохранения города Москвы специалистами со средним медицинским образованием.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"</w:t>
      </w:r>
      <w:r>
        <w:t>Мероприятия по повышению квалификации специалистов со средним и высшим медицинским образованием".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Основными направлениями реализации данного мероприятия являются: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непрерывное профессиональное образование;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создание условий для планомерного роста професс</w:t>
      </w:r>
      <w:r>
        <w:t>ионального уровня знаний и умений медицинских работников;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- создание условий для непрерывного обучения медицинского персонала (наличие информационно-коммуникационной сети Интернет, электронных пособий, дистанционных образовательных программ, справочников, </w:t>
      </w:r>
      <w:r>
        <w:t>профильной литературы, симуляционных устройств);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формирование и расширение системы контроля профессиональных знаний и навыков медицинских работников;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изменение системы оплаты труда медицинских работников, стимулирующей улучшение количественных и качест</w:t>
      </w:r>
      <w:r>
        <w:t>венных показателей их деятельности;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повышение престижа медицинской профессии (проведение конкурсов профессионального мастерства, содействие профессиональному росту через переподготовку и повышение квалификации);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- обеспечение мероприятий по подготовке и </w:t>
      </w:r>
      <w:r>
        <w:t>внедрению профессиональных стандартов;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аккредитация медицинских работников.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"Сотрудничество с российскими и иностранными образовательными и медицинскими организациями с целью обмена опытом".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lastRenderedPageBreak/>
        <w:t>Основными направлениями реализации данного мероприя</w:t>
      </w:r>
      <w:r>
        <w:t>тия являются: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участие руководителей и работников медицинских организаций государственной системы здравоохранения города Москвы в международных мероприятиях (съездах, форумах, конференциях, выставках) по вопросам здравоохранения, образования, науки, иннов</w:t>
      </w:r>
      <w:r>
        <w:t>аций, кадрового обеспечения и другим вопросам;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зарубежная стажировка руководителей и работников медицинских организаций государственной системы здравоохранения города Москвы;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привлечение высококвалифицированных иностранных специалистов в медицинские ор</w:t>
      </w:r>
      <w:r>
        <w:t>ганизации государственной системы здравоохранения города Москвы для работы и участия в подготовке специалистов для практического здравоохранения.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"Аттестация медицинских работников медицинских организаций государственной системы здравоохранения</w:t>
      </w:r>
      <w:r>
        <w:t xml:space="preserve"> города Москвы".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Основными направлениями реализации данного мероприятия являются: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систематическая актуализация тестовых и практических заданий при проведении процедуры аттестации;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привлечение профессиональных медицинских обществ по специальностям и про</w:t>
      </w:r>
      <w:r>
        <w:t>фессиональных ассоциаций в рабочие группы по разработке критериев установления соответствия аттестуемых квалификационным категориям и тестовых заданий по аттестации специалистов с высшим и средним медицинским или фармацевтическим образованием;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обеспечени</w:t>
      </w:r>
      <w:r>
        <w:t>е функционирования системы компьютерного тестирования аттестуемых.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"Подготовка руководящих работников медицинских организаций государственной системы здравоохранения города Москвы".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Основными направлениями реализации данного мероприятия являютс</w:t>
      </w:r>
      <w:r>
        <w:t>я: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повышение квалификации руководителей медицинских организаций государственной системы здравоохранения города Москвы по программе "Организация здравоохранения и общественное здоровье";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реализация отраслевой образовательной программы повышения квалифик</w:t>
      </w:r>
      <w:r>
        <w:t>ации "Управление развитием здравоохранения Москвы", включающей профессиональные модули, обучающие семинары, тренинги и образовательные кейсы по вопросам управления;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обучение руководителей медицинских организаций государственной системы здравоохранения го</w:t>
      </w:r>
      <w:r>
        <w:t>рода Москвы по программам второго высшего образования на базе Московского городского университета управления;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прове</w:t>
      </w:r>
      <w:r>
        <w:t>дение зарубежных и межрегиональных стажировок руководителей медицинских организаций государственной системы здравоохранения города Москвы с целью обмена опытом;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lastRenderedPageBreak/>
        <w:t xml:space="preserve">- проведение мероприятий по развитию управленческого кадрового резерва медицинских организаций </w:t>
      </w:r>
      <w:r>
        <w:t>государственной системы здравоохранения города Москвы;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совершенствование системы оценки эффективности деятельности работников медицинских организаций государственной системы здравоохранения города Москвы;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применение профессиональных стандартов в медици</w:t>
      </w:r>
      <w:r>
        <w:t>нских организациях государственной системы здравоохранения города Москвы.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"Социальная поддержка работников медицинских организаций государственной системы здравоохранения города Москвы".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данном мероприятии предусмотрены расходы на осуществлен</w:t>
      </w:r>
      <w:r>
        <w:t>ие ежемесячных денежных компенсаций на оплату жилого помещения, коммунальных услуг работников, проживающих в сельской местности и работающих в медицинских организациях государственной системы здравоохранения города Москвы.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"Повышение престижа м</w:t>
      </w:r>
      <w:r>
        <w:t>едицинских специальностей".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целях повышения престижа профессии и привлечения специалистов в медицинские организации государственной системы здравоохранения города Москвы планируется участие медицинских работников в городских конкурсах профессионального м</w:t>
      </w:r>
      <w:r>
        <w:t>астерства "Московские мастера", "Лучшее предприятие для работающих мам", а также организация и проведение традиционного Московского фестиваля "Формула жизни", в рамках которого более 40 медицинским работникам вручаются денежные премии и памятные награды.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  <w:outlineLvl w:val="2"/>
      </w:pPr>
      <w:r>
        <w:t>Подпрограмма "Создание условий и предпосылок для привлечения</w:t>
      </w:r>
    </w:p>
    <w:p w:rsidR="00000000" w:rsidRDefault="003B4641">
      <w:pPr>
        <w:pStyle w:val="ConsPlusTitle"/>
        <w:jc w:val="center"/>
      </w:pPr>
      <w:r>
        <w:t>внебюджетных источников финансирования государственной</w:t>
      </w:r>
    </w:p>
    <w:p w:rsidR="00000000" w:rsidRDefault="003B4641">
      <w:pPr>
        <w:pStyle w:val="ConsPlusTitle"/>
        <w:jc w:val="center"/>
      </w:pPr>
      <w:r>
        <w:t>системы здравоохранения города Москвы. Развитие</w:t>
      </w:r>
    </w:p>
    <w:p w:rsidR="00000000" w:rsidRDefault="003B4641">
      <w:pPr>
        <w:pStyle w:val="ConsPlusTitle"/>
        <w:jc w:val="center"/>
      </w:pPr>
      <w:r>
        <w:t>государственно-частного партнерства в сфере охраны</w:t>
      </w:r>
    </w:p>
    <w:p w:rsidR="00000000" w:rsidRDefault="003B4641">
      <w:pPr>
        <w:pStyle w:val="ConsPlusTitle"/>
        <w:jc w:val="center"/>
      </w:pPr>
      <w:r>
        <w:t>здоровья граждан"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ind w:firstLine="540"/>
        <w:jc w:val="both"/>
      </w:pPr>
      <w:r>
        <w:t>Цель подпрограммы - ра</w:t>
      </w:r>
      <w:r>
        <w:t>звитие государственно-частного партнерства в сфере охраны здоровья граждан как эффективного механизма, обеспечивающего повышение доступности и качества оказания медицинской помощи населению города Москвы.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Задачи подпрограммы: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формирование отраслевых орга</w:t>
      </w:r>
      <w:r>
        <w:t>низационно-правовых механизмов, обеспечивающих долгосрочное взаимодействие между органами государственной власти и частным сектором в целях финансирования, строительства и эксплуатации объектов медицинской инфраструктуры;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определение приоритетных направл</w:t>
      </w:r>
      <w:r>
        <w:t>ений развития и объектов инфраструктуры здравоохранения для привлечения внебюджетных инвестиций и долгосрочного сотрудничества;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обеспечение равных условий и развитие конкурентной среды среди медицинских организаций различных форм собственности при реализ</w:t>
      </w:r>
      <w:r>
        <w:t>ации проектов государственно-частного партнерства в сфере охраны здоровья граждан.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  <w:outlineLvl w:val="3"/>
      </w:pPr>
      <w:r>
        <w:t>Мероприятия регионального проекта города Москвы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ind w:firstLine="540"/>
        <w:jc w:val="both"/>
      </w:pPr>
      <w:r>
        <w:t>В рамках данной подпрограммы реализуются мероприятия регионального проекта города Москвы "Развитие экспорта медицинских усл</w:t>
      </w:r>
      <w:r>
        <w:t>уг (город федерального значения Москва)", направленного на достижение целей, показателей и результатов федерального проекта "Развитие экспорта медицинских услуг".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рамках регионального проекта города Москвы "Развитие экспорта медицинских услуг (город федерального значения Москва)" разрабатываются и реализуются коммуникационные мероприятия по повышению уровня информированности иностранных граждан о медицинских услуг</w:t>
      </w:r>
      <w:r>
        <w:t>ах, оказываемых на территории города Москвы.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  <w:outlineLvl w:val="3"/>
      </w:pPr>
      <w:r>
        <w:t>Основные меры по реализации подпрограммы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ind w:firstLine="540"/>
        <w:jc w:val="both"/>
      </w:pPr>
      <w:r>
        <w:t>В целях реализации данной подпрограммы по соглашению о сотрудничестве с открытым акционерным обществом "Акционерная компания по транспорту нефти "Транснефть" за счет сп</w:t>
      </w:r>
      <w:r>
        <w:t>онсорской помощи осуществлен ввод 4 объектов: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детско-взрослая амбулатория на 100 посещений в смену, поселение Первомайское;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детская амбулатория на 150 посещений в смену, поселок Знамя Октября;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детско-взрослая амбулатория на 110 посещений в смену, пос</w:t>
      </w:r>
      <w:r>
        <w:t>елок Фабрики 1 Мая;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детско-взрослая амбулатория на 100 посещений в смену, поселение Марушкинское, поселок Крекшино.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2014 году завершено строительство поликлиники по ул. Окская, Волжский бульвар в Юго-Восточном административном округе города Москвы.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2</w:t>
      </w:r>
      <w:r>
        <w:t>015 году построена поликлиника на 550 посещений в смену по адресу: город Москва, поселение Десеновское, вблизи деревни Десна.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2017 году построена детская поликлиника на 140 посещений в смену по адресу: город Москва, поселение Сосенское, поселок Коммунарк</w:t>
      </w:r>
      <w:r>
        <w:t>а.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"Развитие медицинских организаций, не входящих в систему Департамента здравоохранения города Москвы, за счет средств федерального бюджета и частных инвесторов".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С целью повышения доступности первичной медико-санитарной помощи населению предп</w:t>
      </w:r>
      <w:r>
        <w:t>олагается создание сети медицинских организаций частной системы здравоохранения - офисов врачей общей практики, расположенных в шаговой доступности в районах с высокой плотностью проживания населения. Такие офисы организуются в помещениях, находящихся в со</w:t>
      </w:r>
      <w:r>
        <w:t>бственности города Москвы и предоставляемых инвесторам в аренду на льготных условиях и на длительный срок по итогам проведения соответствующих конкурсов. В обязанности инвесторов входит проведение ремонтных работ, оснащение необходимым оборудованием, кадро</w:t>
      </w:r>
      <w:r>
        <w:t xml:space="preserve">вое обеспечение и организация оказания медицинской помощи по перечню медицинских услуг в </w:t>
      </w:r>
      <w:r>
        <w:lastRenderedPageBreak/>
        <w:t>объемах, определяемых Департаментом здравоохранения города Москвы.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рамках данной подпрограммы также будут реализовываться меры по развитию на территории города Москв</w:t>
      </w:r>
      <w:r>
        <w:t>ы производства лекарственных препаратов, обеспечивающих импортозамещение лекарственных препаратов, в том числе включенных в перечень жизненно необходимых и важнейших лекарственных препаратов, утвержденный Правительством Российской Федерации, для своевремен</w:t>
      </w:r>
      <w:r>
        <w:t>ного обеспечения населения города Москвы лекарственными препаратами. Планируется заключение государственного контракта на поставку лекарственных препаратов, предусматривающего встречные инвестиционные обязательства поставщика-инвестора по созданию или моде</w:t>
      </w:r>
      <w:r>
        <w:t>рнизации и (или) освоению производства лекарственных препаратов на территории города Москвы, на срок до 10 лет.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  <w:outlineLvl w:val="2"/>
      </w:pPr>
      <w:r>
        <w:t>Подпрограмма "Охрана окружающей среды и улучшение</w:t>
      </w:r>
    </w:p>
    <w:p w:rsidR="00000000" w:rsidRDefault="003B4641">
      <w:pPr>
        <w:pStyle w:val="ConsPlusTitle"/>
        <w:jc w:val="center"/>
      </w:pPr>
      <w:r>
        <w:t>экологической ситуации в городе Москве в целях укрепления</w:t>
      </w:r>
    </w:p>
    <w:p w:rsidR="00000000" w:rsidRDefault="003B4641">
      <w:pPr>
        <w:pStyle w:val="ConsPlusTitle"/>
        <w:jc w:val="center"/>
      </w:pPr>
      <w:r>
        <w:t>здоровья населения"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ind w:firstLine="540"/>
        <w:jc w:val="both"/>
      </w:pPr>
      <w:r>
        <w:t>Цели подпрогра</w:t>
      </w:r>
      <w:r>
        <w:t>ммы: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формирование единой системы природных и озелененных территорий города Москвы методом их сохранения, реабилитации и эксплуатации, обеспечивающих максимально возможное качество городской среды;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получение достоверных данных о состоянии окружающей сре</w:t>
      </w:r>
      <w:r>
        <w:t>ды;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информационное обеспечение контрольно-надзорной деятельности в области охраны окружающей среды;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обеспечение потребности населения и органов государственной власти в достоверной, оперативной и адресной экологической информации;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повышение экологической компетентности (грамотности) населения и, как следствие, уровня ответственности граждан за состояние окружающей среды посредством развития системы экологического образования и просвещения.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Задачи подпрограммы: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сохранение и восст</w:t>
      </w:r>
      <w:r>
        <w:t>ановление экологической и оздоровительной эффективности особо охраняемых и других природных и озелененных территорий;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сохранение и восстановление биоразнообразия (природных сообществ, местных видов растений и животных, в первую очередь занесенных в Красн</w:t>
      </w:r>
      <w:r>
        <w:t xml:space="preserve">ую </w:t>
      </w:r>
      <w:hyperlink r:id="rId34" w:history="1">
        <w:r>
          <w:rPr>
            <w:color w:val="0000FF"/>
          </w:rPr>
          <w:t>книгу</w:t>
        </w:r>
      </w:hyperlink>
      <w:r>
        <w:t xml:space="preserve"> города Москвы) на особо охраняемых и других природных территориях;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восстановление исчезнувших на территории города Москвы видов растений и живот</w:t>
      </w:r>
      <w:r>
        <w:t>ных, местообитания которых сохранились на особо охраняемых природных территориях;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сохранение, реабилитация, благоустройство, озеленение природных территорий города Москвы;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lastRenderedPageBreak/>
        <w:t>- реабилитация водных объектов с благоустройством прилегающих территорий;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органи</w:t>
      </w:r>
      <w:r>
        <w:t>зация упорядоченного отдыха на особо охраняемых природных территориях, природных, озелененных территориях в целях предотвращения ухудшения состояния и деградации лесных и других природных сообществ, зеленых насаждений, снижения их экологической эффективнос</w:t>
      </w:r>
      <w:r>
        <w:t>ти;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развитие сложившихся природно-рекреационных зон, в том числе для развития летних и зимних видов спорта;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мониторинг негативных явлений и процессов на природных и особо охраняемых природных территориях, обеспечение их оперативного устранения;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прове</w:t>
      </w:r>
      <w:r>
        <w:t>дение комплекса мероприятий по предотвращению лесных пожаров;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организация ограничения въезда автотранспортных средств на отдельные территории города Москвы в зависимости от экологического класса;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организация системы информирования граждан о правилах по</w:t>
      </w:r>
      <w:r>
        <w:t>ведения на природных территориях;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обеспечение функционирования наблюдательной сети действующих подсистем государственного экологического мониторинга города Москвы (включая мониторинг атмосферного воздуха, поверхностных и подземных водных объектов, уровне</w:t>
      </w:r>
      <w:r>
        <w:t>й шума, почв, зеленых насаждений, геоэкологических процессов);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развитие системы экологического мониторинга на присоединенных территориях;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повышение достоверности и заблаговременности прогнозов загрязнения атмосферного воздуха;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аналитическое сопровожд</w:t>
      </w:r>
      <w:r>
        <w:t>ение государственного экологического надзора (химический анализ проб природных сред) в необходимом объеме;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привлечение населения всех возрастных и социальных групп к практическому решению экологических проблем, формирование у них заинтересованности и лич</w:t>
      </w:r>
      <w:r>
        <w:t>ного участия в улучшении экологической обстановки в городе;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повышение профессиональной компетентности педагогических кадров, реализующих экологические образовательные программы;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создание условий для совместной деятельности государственных природоохранн</w:t>
      </w:r>
      <w:r>
        <w:t>ых бюджетных учреждений города Москвы и образовательных организаций при реализации совместных мероприятий в области экологического образования и просвещения;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организация стимулирования рационального природопользования путем поощрения физических лиц, внес</w:t>
      </w:r>
      <w:r>
        <w:t>ших значительный вклад в дело охраны окружающей среды города Москвы, а также организаций и студентов, аспирантов и преподавательского состава архитектурных, строительных и других профильных образовательных организаций высшего образования.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lastRenderedPageBreak/>
        <w:t>Мероприятие "Охра</w:t>
      </w:r>
      <w:r>
        <w:t>на и развитие зеленого фонда города Москвы, почв, сохранение и повышение биологического разнообразия".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определяет комплекс мер по сохранению системы особо охраняемых природных территорий, сохранению заповедных участков и биоразнообразия. Предус</w:t>
      </w:r>
      <w:r>
        <w:t>матривается реализация проектов лесоустройства, реабилитация водных объектов на особо охраняемых природных территориях. Для сохранения баланса озелененных территорий города Москвы предусмотрено проведение компенсационного озеленения, в том числе на дворовы</w:t>
      </w:r>
      <w:r>
        <w:t>х территориях по обращениям граждан, на объектах территорий образовательных учреждений, больниц, пансионатов и других учреждений социальной сферы, а также на объектах озеленения 1-й и 2-й категорий взамен утраченных.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целях создания условий для отдыха и з</w:t>
      </w:r>
      <w:r>
        <w:t>анятия спортом предусмотрено развитие сети экологических троп, лыжней и веломаршрутов.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"Государственный экологический мониторинг, обеспечение государственного экологического надзора, информирования населения и органов государственной власти о с</w:t>
      </w:r>
      <w:r>
        <w:t>остоянии окружающей среды".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предусматривает поддержку действующей системы государственного экологического мониторинга Москвы (мониторинг атмосферного воздуха, поверхностных водных объектов, почв, зеленых насаждений, опасных геоэкологических про</w:t>
      </w:r>
      <w:r>
        <w:t>цессов, уровней шума). В рамках развития системы государственного экологического мониторинга города Москвы предусмотрен 100% охват территорий Троицкого и Новомосковского административных округов города Москвы пунктами наблюдения за состоянием всех компонен</w:t>
      </w:r>
      <w:r>
        <w:t>тов окружающей среды, дооснащение автоматических станций контроля загрязнения атмосферы и аналитической лаборатории современным аналитическим оборудованием для измерения содержания приоритетных загрязняющих веществ в компонентах окружающей среды, проведени</w:t>
      </w:r>
      <w:r>
        <w:t>е работ по анализу заболеваемости населения и взаимосвязи факторов окружающей среды и здоровья населения.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Предусмотрены отбор и лабораторный анализ проб компонентов природной среды, промышленных выбросов и сбросов, отходов и экологические обследования терр</w:t>
      </w:r>
      <w:r>
        <w:t>иторий города Москвы для выявления природоохранных нарушений и принятия мер административного реагирования.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рамках мероприятия будет обеспечено предоставление населению и органам государственной власти достоверной информации о состоянии природных сред в городе Москве с максимальным использованием возможностей интернет-ресурсов, средств массовой информации (тел</w:t>
      </w:r>
      <w:r>
        <w:t>евидение, радио, печатные средства массовой информации).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Результатом выполнения мероприятий станет выполнение в полном объеме нормативных измерений состояния окружающей среды и информационного обеспечения органов исполнительной власти данными о состоянии о</w:t>
      </w:r>
      <w:r>
        <w:t>кружающей среды, создание новой подсистемы мониторинга (электромагнитное воздействие).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"Экологическое образование и просвещение, формирование экологической культуры в городе Москве".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lastRenderedPageBreak/>
        <w:t>Мероприятие предусматривает комплекс мер по поддержке системы</w:t>
      </w:r>
      <w:r>
        <w:t xml:space="preserve"> непрерывного образования и просвещения, охватывающей все уровни образования, а также предусматривает проведение просветительских экологических акций и мероприятий.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Предусмотрены мероприятия, направленные на восполнение пробела в системе общего образования</w:t>
      </w:r>
      <w:r>
        <w:t>, связанного с отсутствием предмета "экология" в учебных планах в образовательных организациях, реализующих основные общеобразовательные программы, - ежегодная подготовка 30 учителей - организаторов экологического образования в государственных образователь</w:t>
      </w:r>
      <w:r>
        <w:t>ных организациях города Москвы, реализующих основные общеобразовательные программы, на основе современных педагогических технологий, а также повышение квалификации 60 педагогических работников дополнительного образования по предмету "экология" и педагогиче</w:t>
      </w:r>
      <w:r>
        <w:t>ских работников дошкольных образовательных организаций, необходимых для грамотной, стратегически продуманной и эффективной деятельности в обучении детей всех возрастных категорий.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Экологическое образование осуществляется в том числе на базе особо охраняемы</w:t>
      </w:r>
      <w:r>
        <w:t>х природных территорий с организацией эколого-исторических, эколого-краеведческих экскурсий, кружков, мастер-классов, ориентированных на все возрастные группы и социальные слои населения.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Предусмотрено проведение массовых общегородских экологических меропр</w:t>
      </w:r>
      <w:r>
        <w:t>иятий, направленных на пропаганду здорового образа жизни, формирование экологического мировоззрения и повышение уровня экологической культуры широких слоев населения, таких как акция "Час Земли в Москве", акция по раздельному сбору мусора "Разделяй и испол</w:t>
      </w:r>
      <w:r>
        <w:t>ьзуй", "Климатический форум городов", "Эко-пикник", "Человек и природа" и иных.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целях стимулирования активности физических и юридических лиц в области охраны окружающей среды города Москвы предусмотрены: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ежегодный конкурс на соискание премий Правительс</w:t>
      </w:r>
      <w:r>
        <w:t>тва Москвы в области охраны окружающей среды, который проводится в пяти номинациях ("Лучший реализованный проект с использованием экологически чистых и энергосберегающих технологий", "Лучший эколого-образовательный и эколого-просветительский проект", "Лучш</w:t>
      </w:r>
      <w:r>
        <w:t>ие журналистские материалы, теле- и радиопередачи об экологии Москвы", "Лучшие достижения в области охраны окружающей среды представителей общественных экологических объединений");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ежегодный конкурс на соискание премий Правительства Москвы за лучший прое</w:t>
      </w:r>
      <w:r>
        <w:t>кт комплексного благоустройства природных и озелененных территорий города Москвы, который проводится среди проектных организаций и студентов, аспирантов и научно-педагогических работников архитектурных, строительных и других профильных профессиональных обр</w:t>
      </w:r>
      <w:r>
        <w:t>азовательных организаций и образовательных организаций высшего образования;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выплата грантов юридическим лицам, создавшим лучшие проекты в области экологического образования и просвещения.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"Научно-исследовательские и опытно-конструкторские раб</w:t>
      </w:r>
      <w:r>
        <w:t>оты в области охраны и повышения качества окружающей среды в городе Москве".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lastRenderedPageBreak/>
        <w:t>Мероприятия обеспечивают научную обоснованность мер государственного управления качеством окружающей среды и выбора приоритетов экологической политики на среднесрочную и долгосроч</w:t>
      </w:r>
      <w:r>
        <w:t>ную перспективу.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Проведение научных исследований предусмотрено в областях развития зеленого фонда города Москвы, сохранения и развития биоразнообразия, снижения негативного воздействия на атмосферный воздух и водные объекты, развития экологического монитор</w:t>
      </w:r>
      <w:r>
        <w:t>инга, развития системы обращения с отходами, включая раздельный сбор отходов и развитие системы вторичной переработки отходов.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"Регулирование численности и содержание безнадзорных и бесхозяйных животных".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Мероприятием предусмотрен комплекс мер </w:t>
      </w:r>
      <w:r>
        <w:t>по поддержанию системы регулирования численности безнадзорных, бесхозяйных животных исходя из принципов гуманного отношения к животным. Предусматривается отлов, транспортировка безнадзорных, бесхозяйных животных, изъятых с жилых территорий по жалобам насел</w:t>
      </w:r>
      <w:r>
        <w:t>ения, для последующей вакцинации, стерилизации (кастрации) и содержания в приютах.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  <w:outlineLvl w:val="2"/>
      </w:pPr>
      <w:r>
        <w:t>Подпрограмма "Профилактика зоонозных инфекций,</w:t>
      </w:r>
    </w:p>
    <w:p w:rsidR="00000000" w:rsidRDefault="003B4641">
      <w:pPr>
        <w:pStyle w:val="ConsPlusTitle"/>
        <w:jc w:val="center"/>
      </w:pPr>
      <w:r>
        <w:t>эпизоотическое и ветеринарно-санитарное благополучие</w:t>
      </w:r>
    </w:p>
    <w:p w:rsidR="00000000" w:rsidRDefault="003B4641">
      <w:pPr>
        <w:pStyle w:val="ConsPlusTitle"/>
        <w:jc w:val="center"/>
      </w:pPr>
      <w:r>
        <w:t>в городе Москве"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ind w:firstLine="540"/>
        <w:jc w:val="both"/>
      </w:pPr>
      <w:r>
        <w:t>Цель подпрограммы - недопущение возникновения и распро</w:t>
      </w:r>
      <w:r>
        <w:t>странения болезней животных, в том числе опасных для человека, обеспечение выпуска на продовольственный рынок города Москвы продукции, отвечающей требованиям безопасности в ветеринарном отношении.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Задачи подпрограммы: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развитие мер по профилактике инфекци</w:t>
      </w:r>
      <w:r>
        <w:t>онных заболеваний животных, включая иммунопрофилактику и карантинирование;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организация проведения ветеринарно-санитарной экспертизы и лабораторного мониторинга на всех этапах оборота пищевой продукции и продовольственного сырья животного происхождения.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Мероприятие "Обеспечение эпизоотического и ветеринарно-санитарного благополучия в городе Москве".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Профилактические мероприятия в отношении заразных, в том числе особо опасных, болезней животных проводятся государственной ветеринарной службой города Москвы </w:t>
      </w:r>
      <w:r>
        <w:t xml:space="preserve">и включают иммунопрофилактические, лабораторно-диагностические и лечебные мероприятия. В связи с ухудшающейся эпизоотической обстановкой по ряду заразных болезней животных в Центральном федеральном округе государственной ветеринарной службой города Москвы </w:t>
      </w:r>
      <w:r>
        <w:t>ведется учет продуктивных животных, содержащихся на территории города Москвы, и учет владельческих животных, которым оказывалась ветеринарная помощь. Кроме того, статистические данные о проведенной иммунопрофилактике предоставляются негосударственными вете</w:t>
      </w:r>
      <w:r>
        <w:t>ринарными клиниками и частнопрактикующими врачами.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lastRenderedPageBreak/>
        <w:t>В связи с напряженной эпизоотической ситуацией по бешенству в городе Москве и Московской области введена практика организации выездных прививочных пунктов.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рамках реализации данного мероприятия предполаг</w:t>
      </w:r>
      <w:r>
        <w:t>ается осуществление противоэпизоотических (профилактических) и лечебных мероприятий, ветеринарно-санитарных мероприятий, лабораторно-диагностических мероприятий, мероприятий по карантинированию животных.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Противоэпизоотические (профилактические) и лечебные </w:t>
      </w:r>
      <w:r>
        <w:t>мероприятия направлены на предупреждение возникновения, распространения и ликвидацию заразных, в том числе особо опасных, болезней животных, представляющих угрозу для человека.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Проведение дезинфекционных, дезинсекционных и дератизационных работ (услуг) на </w:t>
      </w:r>
      <w:r>
        <w:t>территории (объектах), подконтрольной государственной ветеринарной службе города Москвы.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Организация и проведение профилактической иммунизации домашних животных против бешенства, в том числе на выездных прививочных пунктах, развертываемых в шаговой доступн</w:t>
      </w:r>
      <w:r>
        <w:t>ости для населения, и посредством подомового (поквартирного) обхода.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Проведение диагностических исследований, освидетельствование состояния здоровья животных, диспансеризация.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Развитие выездной мобильной ветеринарной помощи, в том числе при проведении вакц</w:t>
      </w:r>
      <w:r>
        <w:t>инации животных против особо опасных болезней и диспансеризации животных, принадлежащих льготным категориям граждан.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Ветеринарно-санитарные мероприятия включают в себя комплекс мероприятий по организации и проведению ветеринарно-санитарной экспертизы подко</w:t>
      </w:r>
      <w:r>
        <w:t>нтрольной государственной ветеринарной службе города Москвы продукции в целях подтверждения ее соответствия требованиям качества и безопасности, выпуска безопасных в ветеринарном отношении пищевых продуктов, технического и продовольственного сырья животног</w:t>
      </w:r>
      <w:r>
        <w:t>о происхождения, продуктов растениеводства непромышленного изготовления на продовольственный рынок города Москвы. Повышение эффективности работы подвижных лабораторий ветеринарно-санитарной экспертизы на ярмарках "выходного дня" и региональных ярмарках, ор</w:t>
      </w:r>
      <w:r>
        <w:t>ганизуемых в рамках межрегионального сотрудничества.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Лабораторно-диагностические мероприятия включают в себя проведение обязательных и дополнительных лабораторных исследований продовольственного сырья, пищевой продукции в рамках мониторинга продовольственн</w:t>
      </w:r>
      <w:r>
        <w:t>ой безопасности в ветеринарном отношении и биологического материала от животных в целях своевременного выявления заразных болезней животных и принятия незамедлительных мер к их локализации, а также в рамках мониторинга эпизоотической ситуации.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перспектив</w:t>
      </w:r>
      <w:r>
        <w:t>е планируется обеспечить проведение мониторинговых исследований по основным показателям безопасности на всех объектах города Москвы, осуществляющих деятельность, связанную с оборотом животных и продукции животного и растительного происхождения.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lastRenderedPageBreak/>
        <w:t>Мероприятия</w:t>
      </w:r>
      <w:r>
        <w:t xml:space="preserve"> по карантинированию животных направлены на обеспечение изоляции животных, подозрительных по заболеванию и подозреваемых в заражении бешенством, а также животных, нанесших укусы людям, и животных, поступающих из других субъектов Российской Федерации и из и</w:t>
      </w:r>
      <w:r>
        <w:t>ностранных государств, с последующим освидетельствованием их здоровья.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Выполнение перечисленных мероприятий позволит своевременно выявлять и принимать незамедлительные меры реагирования при возникновении заразных болезней животных, выявлять подконтрольную </w:t>
      </w:r>
      <w:r>
        <w:t>продукцию, не соответствующую требованиям безопасности в ветеринарном отношении, тем самым снижая риски возникновения угрозы продовольственной безопасности и распространения заразных болезней животных, представляющих угрозу для человека.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  <w:outlineLvl w:val="2"/>
      </w:pPr>
      <w:r>
        <w:t>Подпрограмма "Инф</w:t>
      </w:r>
      <w:r>
        <w:t>орматизация государственной</w:t>
      </w:r>
    </w:p>
    <w:p w:rsidR="00000000" w:rsidRDefault="003B4641">
      <w:pPr>
        <w:pStyle w:val="ConsPlusTitle"/>
        <w:jc w:val="center"/>
      </w:pPr>
      <w:r>
        <w:t>системы здравоохранения города Москвы"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ind w:firstLine="540"/>
        <w:jc w:val="both"/>
      </w:pPr>
      <w:r>
        <w:t>Цель подпрограммы - повышение доступности, качества медицинской помощи и эффективности управления отраслью здравоохранения города Москвы.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Задачи подпрограммы: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укрепление материально-техн</w:t>
      </w:r>
      <w:r>
        <w:t>ической базы медицинских организаций государственной системы здравоохранения города Москвы;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повышение доступности медицинской помощи посредством применения информационных технологий;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повышение оперативности оказания медицинской помощи пациентам за счет</w:t>
      </w:r>
      <w:r>
        <w:t xml:space="preserve"> использования технологий удаленного мониторинга;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разработка и внедрение стандартов обмена медицинской информацией;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повышение доступности электронных медицинских библиотек и справочно-информационных ресурсов медицинским работникам.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Финансовое обеспечение реализации мероприятий данной подпрограммы осуществляется за бюджетных ассигнований, предусмотренных Департаменту информационных технологий города Москвы законом города Москвы о бюджете города Москвы на соответствующий финансовый год</w:t>
      </w:r>
      <w:r>
        <w:t xml:space="preserve"> и плановый период на реализацию соответствующих мероприятий Государственной </w:t>
      </w:r>
      <w:hyperlink r:id="rId35" w:history="1">
        <w:r>
          <w:rPr>
            <w:color w:val="0000FF"/>
          </w:rPr>
          <w:t>программы</w:t>
        </w:r>
      </w:hyperlink>
      <w:r>
        <w:t xml:space="preserve"> города Москвы "Умный город".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  <w:outlineLvl w:val="3"/>
      </w:pPr>
      <w:r>
        <w:t>Мероприятия регионального проекта горо</w:t>
      </w:r>
      <w:r>
        <w:t>да Москвы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ind w:firstLine="540"/>
        <w:jc w:val="both"/>
      </w:pPr>
      <w:r>
        <w:t>В рамках данной подпрограммы реализуются мероприятия регионального проекта города Москвы "Создание единого цифрового контура в здравоохранении на основе единой государственной информационной системы здравоохранения (ЕГИСЗ) (город федерального зн</w:t>
      </w:r>
      <w:r>
        <w:t>ачения Москва)", направленного на достижение целей, показателей и результатов федерального проекта "Создание единого цифрового контура в здравоохранении на основе единой государственной информационной системы здравоохранения (ЕГИСЗ)".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lastRenderedPageBreak/>
        <w:t>В рамках региональног</w:t>
      </w:r>
      <w:r>
        <w:t>о проекта города Москвы "Создание единого цифрового контура в здравоохранении на основе единой государственной информационной системы здравоохранения (ЕГИСЗ) (город федерального значения Москва)" реализуются следующие мероприятия: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не менее 80% медицински</w:t>
      </w:r>
      <w:r>
        <w:t>х организаций государственной системы здравоохранения города Москвы, в которых организовано не менее 75 тыс. автоматизированных рабочих мест, используют сервисы автоматизированной информационной системы города Москвы "Единая медицинская информационно-анали</w:t>
      </w:r>
      <w:r>
        <w:t>тическая система города Москвы", соответствующие требованиям Министерства здравоохранения Российской Федерации, и обеспечивают информационное взаимодействие с подсистемами единой государственной информационной системы здравоохранения;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организация 75177 а</w:t>
      </w:r>
      <w:r>
        <w:t>втоматизированных рабочих мест медицинских работников при внедрении и эксплуатации медицинских информационных систем, соответствующих требованиям Министерства здравоохранения Российской Федерации, в медицинских организациях государственной системы здравоох</w:t>
      </w:r>
      <w:r>
        <w:t>ранения города Москвы;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обеспечение защищенной сетью передачи данных, к которой подключены не менее 80% территориально-выделенных структурных подразделений медицинских организаций государственной системы здравоохранения города Москвы;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реализация сервисо</w:t>
      </w:r>
      <w:r>
        <w:t>в автоматизированной информационной системы города Москвы "Единая медицинская информационно-аналитическая система города Москвы", соответствующей требованиям Министерства здравоохранения Российской Федерации (при условии своевременного утверждения норматив</w:t>
      </w:r>
      <w:r>
        <w:t>ного акта, определяющего требования к медицинским информационным системам), подключенной к единой государственной информационной системе здравоохранения;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медицинские организации государственной системы здравоохранения города Москвы обеспечивают межведомс</w:t>
      </w:r>
      <w:r>
        <w:t>твенное электронное взаимодействие, в том числе с учреждениями медико-социальной экспертизы;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обеспечение функционирования централизованной подсистемы государственной информационной системы в сфере здравоохранения "Телемедицинские консультации", к которой</w:t>
      </w:r>
      <w:r>
        <w:t xml:space="preserve"> подключены все медицинские организации государственной системы здравоохранения Москвы второго и третьего уровней;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реализация системы электронных рецептов.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  <w:outlineLvl w:val="3"/>
      </w:pPr>
      <w:r>
        <w:t>Основные меры по реализации подпрограммы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ind w:firstLine="540"/>
        <w:jc w:val="both"/>
      </w:pPr>
      <w:r>
        <w:t>Мероприятие "Организация разработки, внедрения и исполь</w:t>
      </w:r>
      <w:r>
        <w:t>зования цифровых технологий в сфере здравоохранения города Москвы".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Дальнейшее развитие Единой медицинской информационно-аналитической системы позволит обеспечить повышение преемственности при оказании медицинской помощи и доступности электронных медицинск</w:t>
      </w:r>
      <w:r>
        <w:t>их библиотек и справочно-информационных ресурсов для медицинских работников.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lastRenderedPageBreak/>
        <w:t>В целях повышения эффективности амбулаторного звена, снижения нагрузки на врачей и развития преемственности лечения планируется внедрить электронные медицинские карты во всех меди</w:t>
      </w:r>
      <w:r>
        <w:t>цинских организациях государственной системы здравоохранения города Москвы, оказывающих первичную медико-санитарную помощь. Внедрение электронных медицинских карт позволит врачам уделять больше времени пациенту, упростит формирование документов (оформление</w:t>
      </w:r>
      <w:r>
        <w:t xml:space="preserve"> листков временной нетрудоспособности, справок и иных документов), поможет консолидировать информацию о пациенте и передавать ее между медицинскими организациями, что существенно увеличит преемственность лечения.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целях упрощения процесса выписки рецептов</w:t>
      </w:r>
      <w:r>
        <w:t xml:space="preserve"> на лекарственный препарат и повышения качества оказания медицинской помощи во всех медицинских организациях государственной системы здравоохранения города Москвы, оказывающих первичную медико-санитарную помощь, предусматривается оформление электронных рец</w:t>
      </w:r>
      <w:r>
        <w:t>ептов.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Создание электронных медицинских карт и единой базы наличия лекарственных препаратов позволит врачам не только тратить меньше времени на выписку рецепта на лекарственный препарат, но и отслеживать все назначения, сделанные пациенту, и при необходимо</w:t>
      </w:r>
      <w:r>
        <w:t>сти корректировать лечение. Медицинский персонал сможет оперативно определять наличие необходимых пациенту лекарственных препаратов в конкретных аптечных организациях и доводить пациенту информацию о том, в какой аптечной организации можно получить необход</w:t>
      </w:r>
      <w:r>
        <w:t>имый лекарственный препарат.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Внедряется сервис консолидированного управленческого учета, целевым назначением которого является обеспечение условий для консолидации учетных данных, характеризующих административно-хозяйственную деятельность медицинских орган</w:t>
      </w:r>
      <w:r>
        <w:t>изаций государственной системы здравоохранения города Москвы, медицинских организаций, не входящих в государственную систему здравоохранения города Москвы и осуществляющих медицинскую деятельность в городе Москве, дирекций по обеспечению деятельности госуд</w:t>
      </w:r>
      <w:r>
        <w:t>арственных учреждений здравоохранения административных округов города Москвы и медицинских организаций. Предполагается дальнейшая интеграция сервиса консолидированного управленческого учета с другими информационными системами.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Внедрение сервиса консолидиро</w:t>
      </w:r>
      <w:r>
        <w:t>ванного управленческого учета позволит сократить издержки на содержание локальной бухгалтерии и позволит оперативно принимать управленческие решения на основе актуальных и достоверных данных о финансово-хозяйственной деятельности медицинских организаций.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М</w:t>
      </w:r>
      <w:r>
        <w:t>ероприятие "Организация эксплуатации информационных систем и ресурсов органов исполнительной власти города Москвы".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Для успешной реализации Государственной программы необходимо обеспечение устойчивого функционирования единой государственной информационной </w:t>
      </w:r>
      <w:r>
        <w:t>системы в сфере здравоохранения. Дальнейшее развитие регионального сегмента единой государственной информационной системы в сфере здравоохранения в городе Москве, обеспечивающего взаимодействие ее компонентов, должно основываться на едином формате обмена м</w:t>
      </w:r>
      <w:r>
        <w:t>едицинской информацией, дальнейшем внедрении современных информационно-коммуникационных технологий, обеспечивающих оптимизацию процесса управления организацией оказания медицинской помощи.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lastRenderedPageBreak/>
        <w:t>Вместе с тем ведение отраслевой статистической и первичной медицинс</w:t>
      </w:r>
      <w:r>
        <w:t>кой документации как в электронном виде, так и на бумажных носителях не должно основываться на различных требованиях ведения учетной и отчетной документации. Разработка и принятие единых стандартов обмена информацией обеспечит безболезненный переход на эле</w:t>
      </w:r>
      <w:r>
        <w:t>ктронный вид ведения информации, облегчая обработку структурированных электронных данных.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  <w:outlineLvl w:val="2"/>
      </w:pPr>
      <w:r>
        <w:t>Подпрограмма "Внедрение цифровых технологий для обеспечения</w:t>
      </w:r>
    </w:p>
    <w:p w:rsidR="00000000" w:rsidRDefault="003B4641">
      <w:pPr>
        <w:pStyle w:val="ConsPlusTitle"/>
        <w:jc w:val="center"/>
      </w:pPr>
      <w:r>
        <w:t>развития здравоохранения города Москвы"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ind w:firstLine="540"/>
        <w:jc w:val="both"/>
      </w:pPr>
      <w:r>
        <w:t>Цели подпрограммы: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внедрение цифровых технологий с целью обеспечения доступности, качества и экономической эффективности оказания специализированной, в том числе высокотехнологичной, и скорой, в том числе скорой специализированной, медицинской помощи;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повышение доступнос</w:t>
      </w:r>
      <w:r>
        <w:t>ти и качества медицинской помощи детям и женщинам в городе Москве за счет использования цифровых технологий.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Задачи подпрограммы: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оптимизация системы оказания специализированной медицинской помощи за счет использования цифровых технологий;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повышение уд</w:t>
      </w:r>
      <w:r>
        <w:t>овлетворенности населения специализированной медицинской помощью;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организация и проведение медицинской реабилитации лиц пожилого возраста и инвалидов с использованием цифровых технологий;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развитие медицинских организаций государственной системы здравоо</w:t>
      </w:r>
      <w:r>
        <w:t>хранения города Москвы, оказывающих медицинскую помощь матерям и детям, в соответствии с утвержденными порядками оказания и стандартами медицинской помощи, с использованием цифровых технологий;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развитие специализированной, в том числе высокотехнологичной</w:t>
      </w:r>
      <w:r>
        <w:t>, медицинской помощи детям и женщинам за счет использования цифровых технологий.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В рамках данной подпрограммы реализуется разработка проектной документации для проведения капитального ремонта информационно-коммуникационной инфраструктуры и дальнейшее выпол</w:t>
      </w:r>
      <w:r>
        <w:t xml:space="preserve">нение строительно-монтажных работ в целях создания и модернизации информационно-коммуникационной инфраструктуры медицинских организаций государственной системы здравоохранения города Москвы, оказывающих специализированную, в том числе высокотехнологичную, </w:t>
      </w:r>
      <w:r>
        <w:t>медицинскую помощь в стационарных условиях (включая медицинские организации в области материнства и детства) в части локальных вычислительных сетей и структурированных кабельных систем.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  <w:outlineLvl w:val="1"/>
      </w:pPr>
      <w:r>
        <w:t>8. Обоснование объема финансовых ресурсов, необходимых</w:t>
      </w:r>
    </w:p>
    <w:p w:rsidR="00000000" w:rsidRDefault="003B4641">
      <w:pPr>
        <w:pStyle w:val="ConsPlusTitle"/>
        <w:jc w:val="center"/>
      </w:pPr>
      <w:r>
        <w:t>для реализации</w:t>
      </w:r>
      <w:r>
        <w:t xml:space="preserve"> Государственной программы и подпрограмм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ind w:firstLine="540"/>
        <w:jc w:val="both"/>
      </w:pPr>
      <w:r>
        <w:lastRenderedPageBreak/>
        <w:t>При реализации Государственной программы предполагается привлечение финансовых ресурсов из федерального бюджета, бюджета города Москвы, бюджетов государственных внебюджетных фондов, а также средств юридических и фи</w:t>
      </w:r>
      <w:r>
        <w:t>зических лиц. Ресурсное обеспечение реализации Государственной программы за счет средств бюджета, планируемое с учетом ситуации в финансово-бюджетной сфере города Москвы, высокой экономической и социальной важности проблем, а также возможностей ее реализац</w:t>
      </w:r>
      <w:r>
        <w:t>ии с учетом действующих расходных обязательств и необходимых дополнительных средств при эффективном взаимодействии всех участников Государственной программы, подлежит ежегодному уточнению в рамках бюджетного цикла.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Обоснование объемов финансового обеспечен</w:t>
      </w:r>
      <w:r>
        <w:t xml:space="preserve">ия представлено в </w:t>
      </w:r>
      <w:hyperlink w:anchor="Par3929" w:tooltip="ФИНАНСОВОЕ ОБЕСПЕЧЕНИЕ" w:history="1">
        <w:r>
          <w:rPr>
            <w:color w:val="0000FF"/>
          </w:rPr>
          <w:t>приложениях 3</w:t>
        </w:r>
      </w:hyperlink>
      <w:r>
        <w:t xml:space="preserve">, </w:t>
      </w:r>
      <w:hyperlink w:anchor="Par8313" w:tooltip="ФИНАНСОВОЕ ОБЕСПЕЧЕНИЕ" w:history="1">
        <w:r>
          <w:rPr>
            <w:color w:val="0000FF"/>
          </w:rPr>
          <w:t>3(1)</w:t>
        </w:r>
      </w:hyperlink>
      <w:r>
        <w:t xml:space="preserve"> и </w:t>
      </w:r>
      <w:hyperlink w:anchor="Par10444" w:tooltip="ОБЪЕМ" w:history="1">
        <w:r>
          <w:rPr>
            <w:color w:val="0000FF"/>
          </w:rPr>
          <w:t>4</w:t>
        </w:r>
      </w:hyperlink>
      <w:r>
        <w:t xml:space="preserve"> к Государственной программе.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  <w:outlineLvl w:val="1"/>
      </w:pPr>
      <w:r>
        <w:t>9. Характеристика мер правового регулировани</w:t>
      </w:r>
      <w:r>
        <w:t>я в сфере</w:t>
      </w:r>
    </w:p>
    <w:p w:rsidR="00000000" w:rsidRDefault="003B4641">
      <w:pPr>
        <w:pStyle w:val="ConsPlusTitle"/>
        <w:jc w:val="center"/>
      </w:pPr>
      <w:r>
        <w:t>здравоохранения, направленных на достижение целей</w:t>
      </w:r>
    </w:p>
    <w:p w:rsidR="00000000" w:rsidRDefault="003B4641">
      <w:pPr>
        <w:pStyle w:val="ConsPlusTitle"/>
        <w:jc w:val="center"/>
      </w:pPr>
      <w:r>
        <w:t>и результатов Государственной программы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ind w:firstLine="540"/>
        <w:jc w:val="both"/>
      </w:pPr>
      <w:r>
        <w:t>Меры правового регулирования разрабатываются ответственными исполнителями реализации Государственной программы и подпрограмм.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Обязательным условием выполнения мероприятий Государственной программы является разработка ответственными исполнителями правовых актов, обеспечивающих достижение целей Государственной программы и ее подпрограмм. В этом контексте правовое обеспечение Госуда</w:t>
      </w:r>
      <w:r>
        <w:t>рственной программы должно быть представлено актами, регламентирующими: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механизмы структурных и функциональных преобразований в государственной системе здравоохранения города Москвы;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принципы организации оказания медицинской помощи населению, включая о</w:t>
      </w:r>
      <w:r>
        <w:t>собенности оказания первичной медико-санитарной, скорой, паллиативной и специализированной, в том числе высокотехнологичной, медицинской помощи;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параметры развития инфраструктуры медицинской профилактики в медицинских организациях государственной системы</w:t>
      </w:r>
      <w:r>
        <w:t xml:space="preserve"> здравоохранения города Москвы, оказывающих первичную медико-санитарную помощь;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организационно-методические принципы мониторинга качественных и количественных показателей, отражающих ход реализации Государственной программы;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обеспечение требований прир</w:t>
      </w:r>
      <w:r>
        <w:t>одоохранного законодательства, мониторинга состояния компонентов окружающей среды.</w:t>
      </w:r>
    </w:p>
    <w:p w:rsidR="00000000" w:rsidRDefault="003B4641">
      <w:pPr>
        <w:pStyle w:val="ConsPlusNormal"/>
        <w:spacing w:before="240"/>
        <w:ind w:firstLine="540"/>
        <w:jc w:val="both"/>
      </w:pPr>
      <w:hyperlink w:anchor="Par12911" w:tooltip="ОЦЕНКА" w:history="1">
        <w:r>
          <w:rPr>
            <w:color w:val="0000FF"/>
          </w:rPr>
          <w:t>Оценка</w:t>
        </w:r>
      </w:hyperlink>
      <w:r>
        <w:t xml:space="preserve"> применения мер государственного регулирования, установленных законодательством и нормативными правовыми актами города Москвы, в с</w:t>
      </w:r>
      <w:r>
        <w:t>фере реализации Государственной программы представлена в приложении 5 к Государственной программе.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  <w:outlineLvl w:val="1"/>
      </w:pPr>
      <w:r>
        <w:t>10. Методика оценки эффективности и результативности</w:t>
      </w:r>
    </w:p>
    <w:p w:rsidR="00000000" w:rsidRDefault="003B4641">
      <w:pPr>
        <w:pStyle w:val="ConsPlusTitle"/>
        <w:jc w:val="center"/>
      </w:pPr>
      <w:r>
        <w:t>реализации Государственной программы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ind w:firstLine="540"/>
        <w:jc w:val="both"/>
      </w:pPr>
      <w:r>
        <w:lastRenderedPageBreak/>
        <w:t>Эффективность реализации Государственной программы оценивается Ко</w:t>
      </w:r>
      <w:r>
        <w:t>ординатором Государственной программы на основе: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степени достижения целей и решения задач Государственной программы путем сопоставления достигнутых значений показателей Государственной программы (подпрограммы) с прогнозными значениями целевых показателей</w:t>
      </w:r>
      <w:r>
        <w:t xml:space="preserve">, содержащихся в </w:t>
      </w:r>
      <w:hyperlink w:anchor="Par3678" w:tooltip="СВЕДЕНИЯ" w:history="1">
        <w:r>
          <w:rPr>
            <w:color w:val="0000FF"/>
          </w:rPr>
          <w:t>приложении 2</w:t>
        </w:r>
      </w:hyperlink>
      <w:r>
        <w:t xml:space="preserve"> к Государственной программе, по формуле: Сд = Ип / Иф для показателей, прогнозируемой тенденцией развития которых является снижение, и Сд = Иф / Ип для показателей, прогнозируемой тенденци</w:t>
      </w:r>
      <w:r>
        <w:t>ей которых является рост, где Сд - степень достижения показателя, Иф - фактическое значение показателя, Ип - прогнозное значение показателя;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сопоставления фактически произведенных затрат на реализацию Государственной программы (подпрограммы) в отчетном г</w:t>
      </w:r>
      <w:r>
        <w:t xml:space="preserve">оду с их плановыми значениями в соответствии с представленными в </w:t>
      </w:r>
      <w:hyperlink w:anchor="Par3929" w:tooltip="ФИНАНСОВОЕ ОБЕСПЕЧЕНИЕ" w:history="1">
        <w:r>
          <w:rPr>
            <w:color w:val="0000FF"/>
          </w:rPr>
          <w:t>приложениях 3</w:t>
        </w:r>
      </w:hyperlink>
      <w:r>
        <w:t xml:space="preserve"> и </w:t>
      </w:r>
      <w:hyperlink w:anchor="Par10444" w:tooltip="ОБЪЕМ" w:history="1">
        <w:r>
          <w:rPr>
            <w:color w:val="0000FF"/>
          </w:rPr>
          <w:t>4</w:t>
        </w:r>
      </w:hyperlink>
      <w:r>
        <w:t xml:space="preserve"> к Государственной программе по каждому источнику ресурсного обеспечения по формуле: У</w:t>
      </w:r>
      <w:r>
        <w:t>ф = Зф / Зп, где Уф - степень достижения уровня финансирования Государственной программы (подпрограммы), Зф - фактически произведенные затраты на реализацию, Зп - плановые значения затрат на реализацию.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Координатор Государственной программы ежегодно обобща</w:t>
      </w:r>
      <w:r>
        <w:t>ет и анализирует отчетность по показателям реализации и по использованию финансовых средств.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Оценка эффективности выполнения Государственной программы проводится для обеспечения Координатора Государственной программы оперативной информацией о ходе и промеж</w:t>
      </w:r>
      <w:r>
        <w:t>уточных результатах выполнения мероприятий и решения задач Государственной программы.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До начала очередного года реализации Государственной программы по показателям реализации Государственной программы (подпрограммы) устанавливаются интервалы значений показ</w:t>
      </w:r>
      <w:r>
        <w:t>ателя, при которых реализация Государственной программы характеризуется высоким уровнем эффективности, удовлетворительным уровнем эффективности или неудовлетворительным уровнем эффективности.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При высоком уровне эффективности - нижняя граница интервала знач</w:t>
      </w:r>
      <w:r>
        <w:t>ений показателя не может быть ниже 95% прогнозного значения показателя на соответствующий год.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При удовлетворительном уровне эффективности - нижняя граница интервала значений показателя не может быть ниже 75% прогнозного значения показателя на соответствую</w:t>
      </w:r>
      <w:r>
        <w:t>щий год.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Эффективность реализации Государственной программы оценивается по формуле: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ind w:firstLine="540"/>
        <w:jc w:val="both"/>
      </w:pPr>
      <w:r>
        <w:t>Сэф. (общий) = nвыс / n x 100%, где: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ind w:firstLine="540"/>
        <w:jc w:val="both"/>
      </w:pPr>
      <w:r>
        <w:t>Сэф. (общий) - степень эффективности реализации Государственной программы;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nвыс. - количество показателей, по которым Сд больше или равна 95%;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n - общее количество показателей Государственной программы.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ind w:firstLine="540"/>
        <w:jc w:val="both"/>
      </w:pPr>
      <w:r>
        <w:lastRenderedPageBreak/>
        <w:t>Государственная программа считается реализуемой с высоким уровнем эффективности в следующих случаях: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значения 95% и более пок</w:t>
      </w:r>
      <w:r>
        <w:t>азателей Государственной программы и ее подпрограмм входят в интервал значений для отнесения Государственной программы к высокому уровню эффективности;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не менее 95% мероприятий, запланированных на отчетный год, выполнены в полном объеме.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Государственная </w:t>
      </w:r>
      <w:r>
        <w:t>программа считается реализуемой с удовлетворительным уровнем эффективности в следующих случаях: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значения 80% и более показателей Государственной программы и ее подпрограмм входят в установленный интервал значений для отнесения Государственной программы к</w:t>
      </w:r>
      <w:r>
        <w:t xml:space="preserve"> высокому уровню эффективности;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не менее 80% мероприятий, запланированных на отчетный год, выполнены в полном объеме.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Если реализация Государственной программы не отвечает указанным критериям, уровень эффективности ее реализации признается неудовлетворит</w:t>
      </w:r>
      <w:r>
        <w:t>ельным.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При реализации поставленных задач Государственной программы осуществляются меры, направленные на снижение последствий возможных рисков и повышение уровня гарантированности достижения предусмотренных конечных результатов.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К рискам в том числе относя</w:t>
      </w:r>
      <w:r>
        <w:t>тся: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- макроэкономические риски. Возможность ухудшения внутренней и внешней конъюнктуры, снижение темпов роста экономики, высокая инфляция могут негативно повлиять на функционирование системы здравоохранения, а также затормозить структурные преобразования </w:t>
      </w:r>
      <w:r>
        <w:t>системы здравоохранения;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финансовые риски. Отсутствие или недостаточное финансирование мероприятий в рамках Государственной программы может привести к снижению обеспеченности и качества оказываемой медицинской помощи населению, и, как следствие, показате</w:t>
      </w:r>
      <w:r>
        <w:t>ли не будут достигнуты, а при неблагоприятном прогнозе демографические показатели могут измениться в отрицательную сторону. Преодоление рисков может быть осуществлено путем сохранения устойчивого финансирования отрасли, а также путем дополнительных организ</w:t>
      </w:r>
      <w:r>
        <w:t>ационных мер, направленных на преодоление данных рисков;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>- организационные риски. Преодоление таких рисков может быть осуществлено путем жесткой привязки оценки деятельности руководителей медицинских организаций государственной системы здравоохранения горо</w:t>
      </w:r>
      <w:r>
        <w:t>да Москвы к показателям состояния здоровья территориального населения.</w:t>
      </w:r>
    </w:p>
    <w:p w:rsidR="00000000" w:rsidRDefault="003B4641">
      <w:pPr>
        <w:pStyle w:val="ConsPlusNormal"/>
        <w:spacing w:before="240"/>
        <w:ind w:firstLine="540"/>
        <w:jc w:val="both"/>
      </w:pPr>
      <w:r>
        <w:t xml:space="preserve">Кроме того, преодолению рисков будет способствовать усиление </w:t>
      </w:r>
      <w:r>
        <w:lastRenderedPageBreak/>
        <w:t xml:space="preserve">организационно-методической работы ответственных исполнителей Государственной программы с руководителями медицинских и иных </w:t>
      </w:r>
      <w:r>
        <w:t>организаций, участвующих в реализации Государственной программы.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right"/>
        <w:outlineLvl w:val="1"/>
      </w:pPr>
      <w:bookmarkStart w:id="1" w:name="Par1122"/>
      <w:bookmarkEnd w:id="1"/>
      <w:r>
        <w:t>Приложение 1</w:t>
      </w:r>
    </w:p>
    <w:p w:rsidR="00000000" w:rsidRDefault="003B4641">
      <w:pPr>
        <w:pStyle w:val="ConsPlusNormal"/>
        <w:jc w:val="right"/>
      </w:pPr>
      <w:r>
        <w:t>к Государственной программе</w:t>
      </w:r>
    </w:p>
    <w:p w:rsidR="00000000" w:rsidRDefault="003B4641">
      <w:pPr>
        <w:pStyle w:val="ConsPlusNormal"/>
        <w:jc w:val="right"/>
      </w:pPr>
      <w:r>
        <w:t>города Москвы "Развитие</w:t>
      </w:r>
    </w:p>
    <w:p w:rsidR="00000000" w:rsidRDefault="003B4641">
      <w:pPr>
        <w:pStyle w:val="ConsPlusNormal"/>
        <w:jc w:val="right"/>
      </w:pPr>
      <w:r>
        <w:t>здравоохранения города Москвы</w:t>
      </w:r>
    </w:p>
    <w:p w:rsidR="00000000" w:rsidRDefault="003B4641">
      <w:pPr>
        <w:pStyle w:val="ConsPlusNormal"/>
        <w:jc w:val="right"/>
      </w:pPr>
      <w:r>
        <w:t>(Столичное здравоохранение)"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right"/>
        <w:outlineLvl w:val="2"/>
      </w:pPr>
      <w:r>
        <w:t>Таблица 1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</w:pPr>
      <w:bookmarkStart w:id="2" w:name="Par1130"/>
      <w:bookmarkEnd w:id="2"/>
      <w:r>
        <w:t>ПАСПОРТ</w:t>
      </w:r>
    </w:p>
    <w:p w:rsidR="00000000" w:rsidRDefault="003B4641">
      <w:pPr>
        <w:pStyle w:val="ConsPlusTitle"/>
        <w:jc w:val="center"/>
      </w:pPr>
      <w:r>
        <w:t>ПОДПРОГРАММЫ "ПРОФИЛАКТИКА ЗАБОЛЕВАНИЙ И ФОРМИРОВАНИЕ</w:t>
      </w:r>
    </w:p>
    <w:p w:rsidR="00000000" w:rsidRDefault="003B4641">
      <w:pPr>
        <w:pStyle w:val="ConsPlusTitle"/>
        <w:jc w:val="center"/>
      </w:pPr>
      <w:r>
        <w:t>ЗДОРОВОГО ОБРАЗА ЖИЗНИ. СОВЕРШЕНСТВОВАНИЕ ПЕРВИЧНОЙ</w:t>
      </w:r>
    </w:p>
    <w:p w:rsidR="00000000" w:rsidRDefault="003B4641">
      <w:pPr>
        <w:pStyle w:val="ConsPlusTitle"/>
        <w:jc w:val="center"/>
      </w:pPr>
      <w:r>
        <w:t>МЕДИКО-САНИТАРНОЙ ПОМОЩИ" ГОСУДАРСТВЕННОЙ ПРОГРАММЫ ГОРОДА</w:t>
      </w:r>
    </w:p>
    <w:p w:rsidR="00000000" w:rsidRDefault="003B4641">
      <w:pPr>
        <w:pStyle w:val="ConsPlusTitle"/>
        <w:jc w:val="center"/>
      </w:pPr>
      <w:r>
        <w:t>МОСКВЫ "РАЗВИТИЕ ЗДРАВООХРАНЕНИЯ ГОРОДА МОСКВЫ</w:t>
      </w:r>
    </w:p>
    <w:p w:rsidR="00000000" w:rsidRDefault="003B4641">
      <w:pPr>
        <w:pStyle w:val="ConsPlusTitle"/>
        <w:jc w:val="center"/>
      </w:pPr>
      <w:r>
        <w:t>(СТОЛИЧНОЕ ЗДРАВООХРАНЕНИЕ)"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both"/>
        <w:sectPr w:rsidR="00000000">
          <w:headerReference w:type="default" r:id="rId36"/>
          <w:footerReference w:type="default" r:id="rId37"/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4025"/>
        <w:gridCol w:w="1474"/>
        <w:gridCol w:w="1984"/>
        <w:gridCol w:w="1644"/>
        <w:gridCol w:w="1644"/>
        <w:gridCol w:w="1701"/>
        <w:gridCol w:w="1757"/>
      </w:tblGrid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Наименование подпрограммы Государственной программы города Москвы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Профилактика заболеваний и формирование здорового образа жизни. Совершенствование первичной медико-санитарной помощи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Снижение преждевременной смертности от неинфекционных заболеваний и увеличение ожидаемой продолжительности жизни населен</w:t>
            </w:r>
            <w:r>
              <w:t>ия посредством снижения распространенности и уровней факторов риска развития заболеваний, обеспечения условий для оздоровления, обеспечения качественными, эффективными и безопасными лекарственными препаратами, просвещения в области принципов здорового обра</w:t>
            </w:r>
            <w:r>
              <w:t>за жизни и профилактики заболеваний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1. Построение и развитие системы профилактики заболеваний и их последствий.</w:t>
            </w:r>
          </w:p>
          <w:p w:rsidR="00000000" w:rsidRDefault="003B4641">
            <w:pPr>
              <w:pStyle w:val="ConsPlusNormal"/>
            </w:pPr>
            <w:r>
              <w:t>2. Развитие мер по профилактике инфекционных заболеваний, включая иммунопрофилактику.</w:t>
            </w:r>
          </w:p>
          <w:p w:rsidR="00000000" w:rsidRDefault="003B4641">
            <w:pPr>
              <w:pStyle w:val="ConsPlusNormal"/>
            </w:pPr>
            <w:r>
              <w:t>3. Развитие мер по профилактике неинф</w:t>
            </w:r>
            <w:r>
              <w:t>екционных заболеваний и формированию здорового образа жизни у населения.</w:t>
            </w:r>
          </w:p>
          <w:p w:rsidR="00000000" w:rsidRDefault="003B4641">
            <w:pPr>
              <w:pStyle w:val="ConsPlusNormal"/>
            </w:pPr>
            <w:r>
              <w:t>4. Организация в рамках первичной медико-санитарной помощи системы профилактических осмотров и диспансеризации населения как основы мониторинга состояния здоровья населения, распростр</w:t>
            </w:r>
            <w:r>
              <w:t>аненности важнейших факторов риска, оценки эффективности профилактических мероприятий.</w:t>
            </w:r>
          </w:p>
          <w:p w:rsidR="00000000" w:rsidRDefault="003B4641">
            <w:pPr>
              <w:pStyle w:val="ConsPlusNormal"/>
            </w:pPr>
            <w:r>
              <w:t>5. Обеспечение рационального использования лекарственных препаратов для медицинского применения и медицинских изделий.</w:t>
            </w:r>
          </w:p>
          <w:p w:rsidR="00000000" w:rsidRDefault="003B4641">
            <w:pPr>
              <w:pStyle w:val="ConsPlusNormal"/>
            </w:pPr>
            <w:r>
              <w:t>6. Совершенствование порядка формирования перечней лекарственных препаратов, обеспечение которыми осуществляется в рамках Территориальной программы государственных гарантий бесплатного оказания гражданам медицинской помощи в городе Москве.</w:t>
            </w:r>
          </w:p>
          <w:p w:rsidR="00000000" w:rsidRDefault="003B4641">
            <w:pPr>
              <w:pStyle w:val="ConsPlusNormal"/>
            </w:pPr>
            <w:r>
              <w:t xml:space="preserve">7. Разработка и </w:t>
            </w:r>
            <w:r>
              <w:t>проведение среди населения города Москвы информационных и коммуникационных кампаний по формированию и сохранению приверженности здоровому образу жизни, профилактике заболеваний.</w:t>
            </w:r>
          </w:p>
          <w:p w:rsidR="00000000" w:rsidRDefault="003B4641">
            <w:pPr>
              <w:pStyle w:val="ConsPlusNormal"/>
            </w:pPr>
            <w:r>
              <w:t>8. Интеграция города Москвы в международные сообщества городов мира, ориентиро</w:t>
            </w:r>
            <w:r>
              <w:t>ванные на оценку безопасности, перспективности, здоровья населения урбанизированных территорий</w:t>
            </w:r>
          </w:p>
        </w:tc>
      </w:tr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Конечные результаты подпрограммы с разбивкой по годам реализации Государственной программы города Москвы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Наименование подпрограммы Государственной программы гор</w:t>
            </w:r>
            <w:r>
              <w:t>ода Москвы, конечного результата подпрограммы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Значение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2017 год, 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2018 год, 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2019 год, 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2020 год,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2021 год, прогноз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Профилактика заболеваний и формирование здорового образа жизни. Совершенствование </w:t>
            </w:r>
            <w:r>
              <w:lastRenderedPageBreak/>
              <w:t>первичной медико-санитарной помощи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59,2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60,8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62,0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62,3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Доля больных с выявленными злокачественными новообразованиями на I-II стадии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развития новых территорий города Москвы,</w:t>
            </w:r>
          </w:p>
          <w:p w:rsidR="00000000" w:rsidRDefault="003B4641">
            <w:pPr>
              <w:pStyle w:val="ConsPlusNormal"/>
            </w:pPr>
            <w:r>
              <w:t>Департамент строительства города Москвы,</w:t>
            </w:r>
          </w:p>
          <w:p w:rsidR="00000000" w:rsidRDefault="003B4641">
            <w:pPr>
              <w:pStyle w:val="ConsPlusNormal"/>
            </w:pPr>
            <w:r>
              <w:t>Департамент информационных технологий города Москвы,</w:t>
            </w:r>
          </w:p>
          <w:p w:rsidR="00000000" w:rsidRDefault="003B4641">
            <w:pPr>
              <w:pStyle w:val="ConsPlusNormal"/>
            </w:pPr>
            <w:r>
              <w:t>Московский городской фонд обязательного медицинского страхования</w:t>
            </w:r>
          </w:p>
        </w:tc>
      </w:tr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Объем финансовых ресурсов подпрограммы и мероприятий подпрограммы по годам реализации и по главным распорядителям бюджетных средств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Наименование подпрограммы Государственной программы города Москвы и мероприятий подпрограммы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ГРБС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Расходы (тыс. рублей)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2019, прогноз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2020, 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2021,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Итого, прогноз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Профилактика заболеваний и формирование</w:t>
            </w:r>
            <w:r>
              <w:t xml:space="preserve"> здорового образа жизни. Совершенствование первичной медико-санитарной помощи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54719450,1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55791827,5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52943638,2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163454915,8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054, 509, 806, 811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48569687,1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49590821,2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46742631,9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144903140,2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6149763,0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6201006,3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6201006,3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18551775,6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Формирование здорового образа жизни у населения, включая сокращение потребления алкоголя и табака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112200,0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112200,0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112200,0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336600,0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112200,0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112200,0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112200,0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336600,0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12200,0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36600,0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12200,0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36600,0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Осуществление иных мероприятий в сфере здравоохранения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300000,0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300000,0</w:t>
            </w:r>
          </w:p>
        </w:tc>
      </w:tr>
      <w:tr w:rsidR="00000000"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Проведение медико-профилактических и санитарно-гигиенических мероприятий в отношении отдельных категорий лиц и проведение заключительной дезинфекции в очагах инфекционных заболеваний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168471,7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168471,7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168471,7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505415,1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168471,7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168471,7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168471,7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505415,1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Медицинские услуги, предоставляемые гражданам поликлиниками, амбулаториями, диагностическими центрами государственной системы здравоохранения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53886301,5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54958678,9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52110489,6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160955470,0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054, 509, 806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47736538,5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48757672,6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45909483,3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142403694,4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6149763,0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6201006,3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6201006,3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18551775,6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Обеспечение лекарственными препаратами, изделиями медицинского назначения и специализированным лечебным питанием граждан по перечню заболеваний и других категорий граждан, меры социальной </w:t>
            </w:r>
            <w:r>
              <w:lastRenderedPageBreak/>
              <w:t>поддержки которых относятся к ведению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23915514,</w:t>
            </w: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23886314,2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23886314,2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71688142,6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23915514,2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23886314,2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23886314,2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71688142,6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Реализация комплекса мер по развитию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10464357,2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12047056,1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9198866,8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31710280,1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054, 509, 806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10464357,2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12047056,1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9198866,8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31710280,1</w:t>
            </w:r>
          </w:p>
        </w:tc>
      </w:tr>
      <w:tr w:rsidR="00000000"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Обеспечение содержания объектов капитального строительства - амбулаторно-поликлинических организаций государственной системы здравоохранения города Москвы (в том числе сетей инженерно-технического обеспечения) с даты оформления акта приемки объекта капитал</w:t>
            </w:r>
            <w:r>
              <w:t>ьного строительства до даты оформления имущественных прав на объект капитального строительства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20000,0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20000,0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Лекарственное обеспечение граждан, страдающих хроническим вирусным гепатитом C, не имеющих права на получение государственной социальной помощи в виде набора социальных услуг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1904250,0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1904250,0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1904250,0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5712750,0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1904250,0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1904250,0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1904250,0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5712750,0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Реализация отдельных полномочий в области лекарственного обеспечения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1590927,1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1642170,4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1642170,4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4875267,9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средства </w:t>
            </w:r>
            <w:r>
              <w:lastRenderedPageBreak/>
              <w:t>федерального бюджета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1590927,1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1642170,4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1642170,4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4875267,9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10476717,1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10464352,3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10464352,3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31405421,7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10476717,1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10464352,3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10464352,3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31405421,7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955700,0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455700,0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455700,0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1867100,0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955700,0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455700,0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455700,0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1867100,0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</w:t>
            </w:r>
            <w:r>
              <w:t>дуктами лечебного питания для детей-инвалидов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4558835,9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4558835,9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4558835,9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13676507,7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4558835,9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4558835,9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4558835,9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13676507,7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Проведение обязательных периодических и внеочередных медицинских осмотров (обследований) отдельных категорий работников государственных организаций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552476,9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552476,9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552476,9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1657430,7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552476,9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552476,9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552476,9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1657430,7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Этап: 01.01.2019-31.12.2021</w:t>
            </w:r>
          </w:p>
        </w:tc>
      </w:tr>
    </w:tbl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right"/>
        <w:outlineLvl w:val="2"/>
      </w:pPr>
      <w:r>
        <w:t>Таблица 2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</w:pPr>
      <w:bookmarkStart w:id="3" w:name="Par1397"/>
      <w:bookmarkEnd w:id="3"/>
      <w:r>
        <w:t>ПАСПОРТ</w:t>
      </w:r>
    </w:p>
    <w:p w:rsidR="00000000" w:rsidRDefault="003B4641">
      <w:pPr>
        <w:pStyle w:val="ConsPlusTitle"/>
        <w:jc w:val="center"/>
      </w:pPr>
      <w:r>
        <w:t>ПОДПРОГРАММЫ "ФОРМИРОВАНИЕ ЭФФЕКТИВНОЙ СИСТЕМЫ ОРГАНИЗАЦИИ</w:t>
      </w:r>
    </w:p>
    <w:p w:rsidR="00000000" w:rsidRDefault="003B4641">
      <w:pPr>
        <w:pStyle w:val="ConsPlusTitle"/>
        <w:jc w:val="center"/>
      </w:pPr>
      <w:r>
        <w:t>МЕДИЦИНСКОЙ ПОМОЩИ. СОВЕРШЕНСТВОВАНИЕ СИСТЕМЫ</w:t>
      </w:r>
    </w:p>
    <w:p w:rsidR="00000000" w:rsidRDefault="003B4641">
      <w:pPr>
        <w:pStyle w:val="ConsPlusTitle"/>
        <w:jc w:val="center"/>
      </w:pPr>
      <w:r>
        <w:t>ТЕРРИТОРИАЛЬНОГО ПЛАНИРОВАНИЯ" ГОСУДАРСТВЕННОЙ ПРОГРАММЫ</w:t>
      </w:r>
    </w:p>
    <w:p w:rsidR="00000000" w:rsidRDefault="003B4641">
      <w:pPr>
        <w:pStyle w:val="ConsPlusTitle"/>
        <w:jc w:val="center"/>
      </w:pPr>
      <w:r>
        <w:t>ГОРОДА МОСКВЫ "РАЗВИТИЕ ЗДРАВООХРАНЕНИЯ ГОРОДА МОСКВЫ</w:t>
      </w:r>
    </w:p>
    <w:p w:rsidR="00000000" w:rsidRDefault="003B4641">
      <w:pPr>
        <w:pStyle w:val="ConsPlusTitle"/>
        <w:jc w:val="center"/>
      </w:pPr>
      <w:r>
        <w:t>(СТОЛИЧНОЕ ЗДРАВООХРАНЕНИЕ)"</w:t>
      </w:r>
    </w:p>
    <w:p w:rsidR="00000000" w:rsidRDefault="003B464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4025"/>
        <w:gridCol w:w="1474"/>
        <w:gridCol w:w="1871"/>
        <w:gridCol w:w="1644"/>
        <w:gridCol w:w="1644"/>
        <w:gridCol w:w="1701"/>
        <w:gridCol w:w="1757"/>
      </w:tblGrid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Наименование подпрограммы Государственной программы города Москвы</w:t>
            </w:r>
          </w:p>
        </w:tc>
        <w:tc>
          <w:tcPr>
            <w:tcW w:w="14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Формирование эффективной системы организации меди</w:t>
            </w:r>
            <w:r>
              <w:t>цинской помощи. Совершенствование системы территориального планирования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14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Формирование эффективной системы организации и управления государственной системы здравоохранением города Москвы, обеспечивающей доступную и качественную медицинскую</w:t>
            </w:r>
            <w:r>
              <w:t xml:space="preserve"> помощь населению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4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1. Оптимизация многоуровневой системы оказания медицинской помощи. Поэтапная реструктуризация сети медицинских организаций государственной системы здравоохранения города Москвы.</w:t>
            </w:r>
          </w:p>
          <w:p w:rsidR="00000000" w:rsidRDefault="003B4641">
            <w:pPr>
              <w:pStyle w:val="ConsPlusNormal"/>
            </w:pPr>
            <w:r>
              <w:t>2. Внедрение стандартов и порядков оказ</w:t>
            </w:r>
            <w:r>
              <w:t>ания медицинской помощи.</w:t>
            </w:r>
          </w:p>
          <w:p w:rsidR="00000000" w:rsidRDefault="003B4641">
            <w:pPr>
              <w:pStyle w:val="ConsPlusNormal"/>
            </w:pPr>
            <w:r>
              <w:t>3. Создание равных возможностей для участия негосударственных медицинских организаций в реализации Территориальной программы государственных гарантий бесплатного оказания гражданам медицинской помощи в городе Москве</w:t>
            </w:r>
          </w:p>
        </w:tc>
      </w:tr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Конечные резул</w:t>
            </w:r>
            <w:r>
              <w:t xml:space="preserve">ьтаты подпрограммы с разбивкой по годам реализации </w:t>
            </w:r>
            <w:r>
              <w:lastRenderedPageBreak/>
              <w:t>Государственной программы города Москвы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Наименование подпрограммы Государственной программы города Москвы, конечного результата подпрограммы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6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Значение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2017 год, 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2018 год, 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2019 год, 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2020 год,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2021 год, прогноз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Формирование эффективной системы организации медицинской помощи. Совершенствование системы территориального планирования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минут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11,3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9,0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10,5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10,0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Среднее время ожидания приема врача по записи в медицинских организациях государственной системы здравоохранения города Москвы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Доля выездов бригад скорой медицинской помощи со временем доезда до больного менее 20 минут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процентов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98,3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98,3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Количество объектов здравоохранения, построенных (отреконструированных) и планируемых к строительству за счет средств бюджета города Москвы, а также внебюджетных источников финансирования, без </w:t>
            </w:r>
            <w:r>
              <w:t>учета объектов, обеспечивающих инфраструктуру медицинских организаций (нарастающим итогом)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объектов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180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14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14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капитального ремонта города Москвы,</w:t>
            </w:r>
          </w:p>
          <w:p w:rsidR="00000000" w:rsidRDefault="003B4641">
            <w:pPr>
              <w:pStyle w:val="ConsPlusNormal"/>
            </w:pPr>
            <w:r>
              <w:t>Московский городской фонд обязательного медицинского страхования</w:t>
            </w:r>
          </w:p>
        </w:tc>
      </w:tr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Объем финансовых ресурсов подпрограммы и мероприятий подпрограммы по годам реализации и по главным распорядителям бюджетных средств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Наименован</w:t>
            </w:r>
            <w:r>
              <w:t>ие подпрограммы Государственной программы города Москвы и мероприятий подпрограммы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ГРБС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Расходы (тыс. рублей)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2019 год, прогноз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2020 год, 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2021 год,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Итого, прогноз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Формирование эффективной системы организации медицинской помощи. Совершенствование системы территориального планирования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421316611,8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444364705,4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465886247,3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1331567564,5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054, 814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129307835,2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132280962,6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135113233,3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396702031,1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бюджетов государственных внебюджетных фондов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292008776,6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312083742,8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330773014,0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934865533,4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Структурно-функциональная оптимизация системы управления здравоохранением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936417,3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936417,3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936417,3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2809251,9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936417,3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936417,3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936417,3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2809251,9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935417,3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935417,3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935417,3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2806251,9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935417,3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935417,3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935417,3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2806251,9</w:t>
            </w:r>
          </w:p>
        </w:tc>
      </w:tr>
      <w:tr w:rsidR="00000000"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Проведение работ и оказание услуг </w:t>
            </w:r>
            <w:r>
              <w:lastRenderedPageBreak/>
              <w:t>по научному обеспечению оказания медицинской помощи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2026892,8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2026892,8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2026892,8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6080678,4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2026892,8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2026892,8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2026892,8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6080678,4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</w:t>
            </w:r>
            <w:r>
              <w:t>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2026892,8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2026892,8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2026892,8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6080678,4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2026892,8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2026892,8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2026892,8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6080678,4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Предоставление услуг организациями государственной системы здравоохранения города отрасли и осуществление иных мероприятий в сфере здравоохранения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20573052,1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18573052,1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18573052,1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57719156,3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054, 814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20573052,1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18573052,1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18573052,1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57719156,3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9179612,4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9179612,4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9179612,4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27538837,2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9179612,4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9179612,4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9179612,4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27538837,2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7800,0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7800,0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Проведение капитального ремонта государственными учреждениями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10147230,4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8147230,4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8147230,4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26441691,2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054, 814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10147230,4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8147230,4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8147230,4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26441691,2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Проведение текущего ремонта </w:t>
            </w:r>
            <w:r>
              <w:lastRenderedPageBreak/>
              <w:t>государственными учреждениями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Осуществление иных мероприятий в сфере здравоохранения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743609,3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743609,3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743609,3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2230827,9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743609,3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743609,3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743609,3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2230827,9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Проведение мероприятий по совершенствованию внутрибольничной системы обращения с медицинскими отходами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226778,9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226778,9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226778,9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680336,7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226778,9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226778,9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226778,9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680336,7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</w:t>
            </w:r>
            <w:r>
              <w:t>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226778,9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226778,9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226778,9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680336,7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226778,9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226778,9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226778,9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680336,7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Страховой взнос на обязательное медицинское страхование неработающего населения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68900403,0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71548289,5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74380560,2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214829252,7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68900403,0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71548289,5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74380560,2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214829252,7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</w:t>
            </w:r>
            <w:r>
              <w:lastRenderedPageBreak/>
              <w:t>страхования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19477247,0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19477247,0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19477247,0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58431741,0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19477247,0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19477247,0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19477247,0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58431741,0</w:t>
            </w:r>
          </w:p>
        </w:tc>
      </w:tr>
      <w:tr w:rsidR="00000000"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Оплата медицинской помощи, оказанной гражданам, не идентифицированным и не застрахованным по обязательному медицинскому страхованию, при заболеваниях и состояниях, включенных в базовую программу обязательного медицинского страхования, в целях реализации те</w:t>
            </w:r>
            <w:r>
              <w:t>рриториальной программы государственных гарантий бесплатного оказания гражданам медицинской помощи в городе Москве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5442144,1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5442144,1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5442144,1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16326432,3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5442144,1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5442144,1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5442144,1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16326432,3</w:t>
            </w:r>
          </w:p>
        </w:tc>
      </w:tr>
      <w:tr w:rsidR="00000000"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Грант автономной некоммерческой организации "Агентство стратегического развития социальных проектов" на проведение информационной кампании по разъяснению жителям других субъектов Российской Федерации правил получения медицинской помощи в медицинских органи</w:t>
            </w:r>
            <w:r>
              <w:t>зациях государственной системы здравоохранения города Москвы, оказывающих специализированную медицинскую помощь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450000,0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450000,0</w:t>
            </w:r>
          </w:p>
        </w:tc>
      </w:tr>
      <w:tr w:rsidR="00000000"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Финансовое обеспечение </w:t>
            </w:r>
            <w:r>
              <w:lastRenderedPageBreak/>
              <w:t>организации обязательного медицинского страхования на территории субъектов Российской Федерации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292008776,6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312083742,8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330773014,0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934865533,4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бюджетов государственных внебюджетных фондов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292008776,6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312083742,8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330773014,0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934865533,4</w:t>
            </w:r>
          </w:p>
        </w:tc>
      </w:tr>
      <w:tr w:rsidR="00000000"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9224900,0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11550140,9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11550140,9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32325181,8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9224900,0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11550140,9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11550140,9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32325181,8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Уплата налога на имущество организаций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2350000,0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2350000,0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7050000,0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2350000,0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2350000,0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7050000,0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141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Этап: 01.01.2019-31.12.2021</w:t>
            </w:r>
          </w:p>
        </w:tc>
      </w:tr>
    </w:tbl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right"/>
        <w:outlineLvl w:val="2"/>
      </w:pPr>
      <w:r>
        <w:t>Таблица 3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</w:pPr>
      <w:bookmarkStart w:id="4" w:name="Par1746"/>
      <w:bookmarkEnd w:id="4"/>
      <w:r>
        <w:t>ПАСПОРТ</w:t>
      </w:r>
    </w:p>
    <w:p w:rsidR="00000000" w:rsidRDefault="003B4641">
      <w:pPr>
        <w:pStyle w:val="ConsPlusTitle"/>
        <w:jc w:val="center"/>
      </w:pPr>
      <w:r>
        <w:t>ПОДПРОГРАММЫ "СОВЕРШЕНСТВОВАНИЕ ОКАЗАНИЯ СПЕЦИАЛИЗИРОВАННОЙ,</w:t>
      </w:r>
    </w:p>
    <w:p w:rsidR="00000000" w:rsidRDefault="003B4641">
      <w:pPr>
        <w:pStyle w:val="ConsPlusTitle"/>
        <w:jc w:val="center"/>
      </w:pPr>
      <w:r>
        <w:t>ВКЛЮЧАЯ ВЫСОКОТЕХНОЛОГИЧНУЮ, МЕДИЦИНСКОЙ ПОМОЩИ, СКОРОЙ,</w:t>
      </w:r>
    </w:p>
    <w:p w:rsidR="00000000" w:rsidRDefault="003B4641">
      <w:pPr>
        <w:pStyle w:val="ConsPlusTitle"/>
        <w:jc w:val="center"/>
      </w:pPr>
      <w:r>
        <w:t>В ТОМ ЧИСЛЕ СКОРОЙ СПЕЦИАЛИЗИРОВАННОЙ, МЕДИЦИНСКОЙ ПОМОЩИ,</w:t>
      </w:r>
    </w:p>
    <w:p w:rsidR="00000000" w:rsidRDefault="003B4641">
      <w:pPr>
        <w:pStyle w:val="ConsPlusTitle"/>
        <w:jc w:val="center"/>
      </w:pPr>
      <w:r>
        <w:t>А ТАКЖЕ ПАЛЛИАТИВНОЙ ПОМОЩИ" ГОСУДАРСТВЕННОЙ ПРОГРАММЫ</w:t>
      </w:r>
    </w:p>
    <w:p w:rsidR="00000000" w:rsidRDefault="003B4641">
      <w:pPr>
        <w:pStyle w:val="ConsPlusTitle"/>
        <w:jc w:val="center"/>
      </w:pPr>
      <w:r>
        <w:t>ГОРОДА МОСКВЫ "РАЗВИТИЕ ЗДРАВООХРАНЕНИЯ ГОРОДА МОСКВЫ</w:t>
      </w:r>
    </w:p>
    <w:p w:rsidR="00000000" w:rsidRDefault="003B4641">
      <w:pPr>
        <w:pStyle w:val="ConsPlusTitle"/>
        <w:jc w:val="center"/>
      </w:pPr>
      <w:r>
        <w:t>(СТОЛИЧНОЕ ЗДРАВООХРАНЕНИЕ)"</w:t>
      </w:r>
    </w:p>
    <w:p w:rsidR="00000000" w:rsidRDefault="003B464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4025"/>
        <w:gridCol w:w="1474"/>
        <w:gridCol w:w="1757"/>
        <w:gridCol w:w="1644"/>
        <w:gridCol w:w="1644"/>
        <w:gridCol w:w="1701"/>
        <w:gridCol w:w="1757"/>
      </w:tblGrid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Н</w:t>
            </w:r>
            <w:r>
              <w:t xml:space="preserve">аименование подпрограммы Государственной </w:t>
            </w:r>
            <w:r>
              <w:lastRenderedPageBreak/>
              <w:t>программы города Москвы</w:t>
            </w:r>
          </w:p>
        </w:tc>
        <w:tc>
          <w:tcPr>
            <w:tcW w:w="14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а также паллиативной помощи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Цели подпрограммы</w:t>
            </w:r>
          </w:p>
        </w:tc>
        <w:tc>
          <w:tcPr>
            <w:tcW w:w="14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Обеспечение доступности, качества и экономической эффективности оказания специализированной, в том числе высокотехнологичной, и скорой, в том числе скорой специализированной, а также паллиативной медицинской помощи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4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1. Оптимизация системы оказания специализированной медицинской помощи.</w:t>
            </w:r>
          </w:p>
          <w:p w:rsidR="00000000" w:rsidRDefault="003B4641">
            <w:pPr>
              <w:pStyle w:val="ConsPlusNormal"/>
            </w:pPr>
            <w:r>
              <w:t>2. Повышение удовлетворенности населения специализированной медицинской помощью.</w:t>
            </w:r>
          </w:p>
          <w:p w:rsidR="00000000" w:rsidRDefault="003B4641">
            <w:pPr>
              <w:pStyle w:val="ConsPlusNormal"/>
            </w:pPr>
            <w:r>
              <w:t>3. Снижение смертности от социально значимых заболеваний.</w:t>
            </w:r>
          </w:p>
          <w:p w:rsidR="00000000" w:rsidRDefault="003B4641">
            <w:pPr>
              <w:pStyle w:val="ConsPlusNormal"/>
            </w:pPr>
            <w:r>
              <w:t>4. Развитие паллиативной медицинской помощи, в</w:t>
            </w:r>
            <w:r>
              <w:t xml:space="preserve"> том числе на дому.</w:t>
            </w:r>
          </w:p>
          <w:p w:rsidR="00000000" w:rsidRDefault="003B4641">
            <w:pPr>
              <w:pStyle w:val="ConsPlusNormal"/>
            </w:pPr>
            <w:r>
              <w:t>5. Создание гериатрической службы на базе медицинских организаций государственной системы здравоохранения города Москвы.</w:t>
            </w:r>
          </w:p>
          <w:p w:rsidR="00000000" w:rsidRDefault="003B4641">
            <w:pPr>
              <w:pStyle w:val="ConsPlusNormal"/>
            </w:pPr>
            <w:r>
              <w:t>6. Организация и проведение медицинской реабилитации лиц пожилого возраста и инвалидов</w:t>
            </w:r>
          </w:p>
        </w:tc>
      </w:tr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Конечные результаты подпрог</w:t>
            </w:r>
            <w:r>
              <w:t>раммы с разбивкой по годам реализации Государственной программы города Москвы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Наименование подпрограммы Государственной программы города Москвы, конечного результата подпрограммы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5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Значение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2017 год, 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2018 год, 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2019 год, 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2020 год,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2021 год, прогноз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а также паллиативной помощи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338,2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315,7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336,8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336,7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336,7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Стандартизованный коэффициент смертности от болезней системы кровообращения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Стандартизованный коэффициент смертности от новообразований (в том числе злокачественных)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149,18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151,1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151,1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Количество пролеченных больных (специализированная медицинская помощь)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человек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1771144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1902202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2000500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2001000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Количество пролеченных больных (высокотехнологичная медицинская помощь)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человек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128207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146331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140000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140000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14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14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развития новых территорий города Москвы,</w:t>
            </w:r>
          </w:p>
          <w:p w:rsidR="00000000" w:rsidRDefault="003B4641">
            <w:pPr>
              <w:pStyle w:val="ConsPlusNormal"/>
            </w:pPr>
            <w:r>
              <w:t>Департамент строительства города Москвы,</w:t>
            </w:r>
          </w:p>
          <w:p w:rsidR="00000000" w:rsidRDefault="003B4641">
            <w:pPr>
              <w:pStyle w:val="ConsPlusNormal"/>
            </w:pPr>
            <w:r>
              <w:t>Департамент информационных технологий города Москвы,</w:t>
            </w:r>
          </w:p>
          <w:p w:rsidR="00000000" w:rsidRDefault="003B4641">
            <w:pPr>
              <w:pStyle w:val="ConsPlusNormal"/>
            </w:pPr>
            <w:r>
              <w:t>Московский городской фонд обязательного медицинского страхования</w:t>
            </w:r>
          </w:p>
        </w:tc>
      </w:tr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Объем финансовых ресурсов подпрограммы и мероприятий подпрограммы по годам реализации и по главным распорядителям бюджетных средств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Наиме</w:t>
            </w:r>
            <w:r>
              <w:t>нование подпрограммы Государственной программы города Москвы и мероприятий подпрограммы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ГРБС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Расходы (тыс. рублей)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2019 год, прогноз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2020 год, 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2021 год,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Итого, прогноз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а также паллиативной помощи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78442232,3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77022197,0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80318640,3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235783069,6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054, 806, 811, 509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78138892,4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76718857,1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80015300,4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234873049,9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303339,9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303339,9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303339,9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910019,7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Совершенствование оказания специализированной медицинской помощи в медицинских организациях </w:t>
            </w:r>
            <w:r>
              <w:lastRenderedPageBreak/>
              <w:t>государственной системы здравоохранения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48190179,4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47179215,1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49118992,8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144488387,3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054, 806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бюджет города </w:t>
            </w:r>
            <w:r>
              <w:lastRenderedPageBreak/>
              <w:t>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48190179,4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47179215,1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49118992,8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144488387,3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Реализация комплекса мер по развитию стационарных медицинских организаций государственной системы здравоохранения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19708548,3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18924819,3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20864597,0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59497964,6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054, 806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19708548,3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18924819,3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20864597,0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59497964,6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Обеспечение содержания объектов капитального строительства - стационарных медицинских организаций государственной системы здравоохранения города Москвы (в том числе сетей инженерно-те</w:t>
            </w:r>
            <w:r>
              <w:t>хнического обеспечения) с даты оформления акта приемки объекта капитального строительства до даты оформления имущественных прав на объект капитального строительства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15000,0</w:t>
            </w:r>
          </w:p>
        </w:tc>
      </w:tr>
      <w:tr w:rsidR="00000000"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Субсидия унитарной некоммерческой организации Фонду международного медицинского кластера в качестве имущественного взноса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136500,0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142000,0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420500,0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136500,0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142000,0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420500,0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Субсидия унитарной некоммерческой организации Фонду международного медицинского кластера на финансовое обеспечение текущей деятельности Фонда </w:t>
            </w:r>
            <w:r>
              <w:lastRenderedPageBreak/>
              <w:t>международного медицинского кластера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990000,0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990000,0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23149991,8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22932256,5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22932256,5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69014504,8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23149991,8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22932256,5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22932256,5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69014504,8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4850139,3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4850139,3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4850139,3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14550417,9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4850139,3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4850139,3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4850139,3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14550417,9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Совершенствование системы оказания медицинской помощи больным туберкулезом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9217062,9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8948002,7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8948002,7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27113068,3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9217062,9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8948002,7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8948002,7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27113068,3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9171462,9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8902402,7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8902402,7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26976268,3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9171462,9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8902402,7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8902402,7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26976268,3</w:t>
            </w:r>
          </w:p>
        </w:tc>
      </w:tr>
      <w:tr w:rsidR="00000000"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45600,0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45600,0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136800,0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45600,0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45600,0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136800,0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Предоставление услуг по оказанию </w:t>
            </w:r>
            <w:r>
              <w:lastRenderedPageBreak/>
              <w:t>специализированной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8709798,1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8709798,1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8709798,1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26129394,3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8406458,2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8406458,2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8406458,2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25219374,6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303339,9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303339,9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303339,9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910019,7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Совершенствование оказания скорой, в том числе скорой специализированной, медицинской помощи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5091904,8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4951894,0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6308559,6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16352358,4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054, 509, 806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5091904,8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4951894,0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6308559,6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16352358,4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Реализация мероприятий по развитию службы скорой медицинской помощи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783345,2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643334,4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2000000,0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3426679,6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509, 806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783345,2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643334,4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2000000,0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3426679,6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4308559,6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4308559,6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4308559,6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12925678,8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4308559,6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4308559,6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4308559,6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12925678,8</w:t>
            </w:r>
          </w:p>
        </w:tc>
      </w:tr>
      <w:tr w:rsidR="00000000"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Совершенствование системы оказания паллиативной помощи взрослым жителям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3581175,6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3581175,6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3581175,6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10743526,8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3581175,6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3581175,6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3581175,6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10743526,8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Оказание государственными учреждениями государственных услуг, выполнение работ, финансовое обеспечение деятельности государственных казенных </w:t>
            </w:r>
            <w:r>
              <w:lastRenderedPageBreak/>
              <w:t>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3578175,6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3578175,6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3578175,6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10743526,8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3578175,6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3578175,6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3578175,6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10743526,8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9000,0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9000,0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Развитие службы крови и ее компонентов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3330394,6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3330394,6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3330394,6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9991183,8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3330394,6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3330394,6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3330394,6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9991183,8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3330394,6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3330394,6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3330394,6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9991183,8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3330394,6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3330394,6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3330394,6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9991183,8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Развитие службы трансплантации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321716,9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321716,9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321716,9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965150,7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321716,9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321716,9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321716,9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965150,7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321716,9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321716,9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321716,9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965150,7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321716,9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321716,9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321716,9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965150,7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140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Этап: 01.01.2019-31.12.2021</w:t>
            </w:r>
          </w:p>
        </w:tc>
      </w:tr>
    </w:tbl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right"/>
        <w:outlineLvl w:val="2"/>
      </w:pPr>
      <w:r>
        <w:lastRenderedPageBreak/>
        <w:t>Таблица 4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</w:pPr>
      <w:bookmarkStart w:id="5" w:name="Par2125"/>
      <w:bookmarkEnd w:id="5"/>
      <w:r>
        <w:t>ПАСПОРТ</w:t>
      </w:r>
    </w:p>
    <w:p w:rsidR="00000000" w:rsidRDefault="003B4641">
      <w:pPr>
        <w:pStyle w:val="ConsPlusTitle"/>
        <w:jc w:val="center"/>
      </w:pPr>
      <w:r>
        <w:t>ПОДПРОГРАММЫ "ОХРАНА ЗДОРОВЬЯ МАТЕРИ И РЕБЕНКА"</w:t>
      </w:r>
    </w:p>
    <w:p w:rsidR="00000000" w:rsidRDefault="003B4641">
      <w:pPr>
        <w:pStyle w:val="ConsPlusTitle"/>
        <w:jc w:val="center"/>
      </w:pPr>
      <w:r>
        <w:t>ГОСУДАРСТВЕННОЙ ПРОГРАММЫ ГОРОДА МОСКВЫ "РАЗВИТИЕ</w:t>
      </w:r>
    </w:p>
    <w:p w:rsidR="00000000" w:rsidRDefault="003B4641">
      <w:pPr>
        <w:pStyle w:val="ConsPlusTitle"/>
        <w:jc w:val="center"/>
      </w:pPr>
      <w:r>
        <w:t>ЗДРАВООХРАНЕНИЯ ГОРОДА МОСКВЫ (СТОЛИЧНОЕ ЗДРАВООХРАНЕНИЕ)"</w:t>
      </w:r>
    </w:p>
    <w:p w:rsidR="00000000" w:rsidRDefault="003B464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4025"/>
        <w:gridCol w:w="1474"/>
        <w:gridCol w:w="1984"/>
        <w:gridCol w:w="1644"/>
        <w:gridCol w:w="1644"/>
        <w:gridCol w:w="1701"/>
        <w:gridCol w:w="1757"/>
      </w:tblGrid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Наименование подпрограммы Государственной программы города Москвы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Охрана здоровья матери и ребенка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Повышение доступности и качества медицинской помощи детям и женщинам в городе </w:t>
            </w:r>
            <w:r>
              <w:t>Москве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1. Развитие медицинских организаций государственной системы здравоохранения города Москвы, оказывающих медицинскую помощь матерям и детям, в том числе перинатальных центров, в соответствии с утвержденными порядками и стандартами</w:t>
            </w:r>
            <w:r>
              <w:t xml:space="preserve"> оказания медицинской помощи с учетом условий совместного пребывания матери и ребенка.</w:t>
            </w:r>
          </w:p>
          <w:p w:rsidR="00000000" w:rsidRDefault="003B4641">
            <w:pPr>
              <w:pStyle w:val="ConsPlusNormal"/>
            </w:pPr>
            <w:r>
              <w:t>2. Развитие специализированной, в том числе высокотехнологичной, медицинской помощи детям и женщинам.</w:t>
            </w:r>
          </w:p>
          <w:p w:rsidR="00000000" w:rsidRDefault="003B4641">
            <w:pPr>
              <w:pStyle w:val="ConsPlusNormal"/>
            </w:pPr>
            <w:r>
              <w:t>3. Развитие системы реабилитации детей, в том числе детей-инвалидов</w:t>
            </w:r>
            <w:r>
              <w:t>.</w:t>
            </w:r>
          </w:p>
          <w:p w:rsidR="00000000" w:rsidRDefault="003B4641">
            <w:pPr>
              <w:pStyle w:val="ConsPlusNormal"/>
            </w:pPr>
            <w:r>
              <w:t>4. Развитие паллиативной медицинской помощи детям</w:t>
            </w:r>
          </w:p>
        </w:tc>
      </w:tr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Конечные результаты подпрограммы с разбивкой по годам реализации Государственной программы города Москвы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Наименование подпрограммы Государственной программы города Москвы, конечного результата подпрограм</w:t>
            </w:r>
            <w:r>
              <w:t>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Значение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2017 год, 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2018 год, 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2019 год, 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2020 год,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2021 год, прогноз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Охрана здоровья матери и ребенка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процедур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3686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4112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5100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5300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Количество процедур экстракорпорального оплодотворения в год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Охват вакцинацией детей в соответствии с национальным календарем профилактических прививок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98,5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98,5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98,5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98,5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строительства города Москвы,</w:t>
            </w:r>
          </w:p>
          <w:p w:rsidR="00000000" w:rsidRDefault="003B4641">
            <w:pPr>
              <w:pStyle w:val="ConsPlusNormal"/>
            </w:pPr>
            <w:r>
              <w:t>Департамент информационных технологий города Москвы,</w:t>
            </w:r>
          </w:p>
          <w:p w:rsidR="00000000" w:rsidRDefault="003B4641">
            <w:pPr>
              <w:pStyle w:val="ConsPlusNormal"/>
            </w:pPr>
            <w:r>
              <w:t>Московский городской фонд обязательного медицинского страхования</w:t>
            </w:r>
          </w:p>
        </w:tc>
      </w:tr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Объем финансовых ресурсов подпрограммы и мероприятий подпрограммы по годам реализации и по главн</w:t>
            </w:r>
            <w:r>
              <w:t>ым распорядителям бюджетных средств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Наименование подпрограммы Государственной программы города Москвы и мероприятий подпрограммы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ГРБС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Расходы (тыс. рублей)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2019 год, прогноз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2020 год, 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2021 год,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Итого, прогноз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Охрана здоровья матери и ребенка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7249931,8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5382466,7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5174112,8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17806511,3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054, 806, 811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7249931,8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5382466,7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5174112,8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17806511,3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Реализация программ неонатального, аудиологического и пренатального скрининга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657470,0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657470,0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657470,0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1972410,0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657470,0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657470,0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657470,0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1972410,0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медицинских услуг неонатального скрининга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302830,0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302830,0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302830,0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908490,0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302830,0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302830,0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302830,0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908490,0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Оказание медицинских услуг </w:t>
            </w:r>
            <w:r>
              <w:lastRenderedPageBreak/>
              <w:t>аудиологического скрининга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2340,0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2340,0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7020,0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2340,0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2340,0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2340,0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7020,0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медицинских услуг пренатального скрининга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271200,0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271200,0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813600,0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271200,0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271200,0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813600,0</w:t>
            </w:r>
          </w:p>
        </w:tc>
      </w:tr>
      <w:tr w:rsidR="00000000"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81100,0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243300,0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81100,0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243300,0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медицинской помощи детям медицинскими организациями государственной системы здравоохранения города Москвы в стационарных условиях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5724372,2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4006595,8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4006595,8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13737563,8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5724372,2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4006595,8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4006595,8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13737563,8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3848072,2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3810295,8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3810295,8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11468663,8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3848072,2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3810295,8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3810295,8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11468663,8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1876300,0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196300,0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196300,0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2268900,0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1876300,0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196300,0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196300,0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2268900,0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Реализация комплекса мер по развитию медицинских организаций государственной системы </w:t>
            </w:r>
            <w:r>
              <w:lastRenderedPageBreak/>
              <w:t>здравоохранения города Москвы в области материнства и детства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519846,3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370157,6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161803,7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1051807,6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054, 806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бюджет города </w:t>
            </w:r>
            <w:r>
              <w:lastRenderedPageBreak/>
              <w:t>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519846,3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370157,6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161803,7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1051807,6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Реализация мероприятий по развитию медицинских организаций государственной системы здравоохранения города Москвы в области материнства и детства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264846,3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235157,6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161803,7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661807,6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054, 806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264846,3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235157,6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161803,7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661807,6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Реализация мероприятий по развитию Государственного бюджетного учреждения здравоохранения города Москвы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255000,0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390000,0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255000,0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390000,0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Совершенствование системы оказания паллиативной помощи детям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348243,3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348243,3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348243,3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1044729,9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348243,3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348243,3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348243,3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1044729,9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348243,3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348243,3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348243,3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1044729,9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348243,3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348243,3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348243,3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1044729,9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Этап: 01.01.2019-31.12.2021</w:t>
            </w:r>
          </w:p>
        </w:tc>
      </w:tr>
    </w:tbl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right"/>
        <w:outlineLvl w:val="2"/>
      </w:pPr>
      <w:r>
        <w:t>Таблица 5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</w:pPr>
      <w:bookmarkStart w:id="6" w:name="Par2366"/>
      <w:bookmarkEnd w:id="6"/>
      <w:r>
        <w:t>ПАСПОРТ</w:t>
      </w:r>
    </w:p>
    <w:p w:rsidR="00000000" w:rsidRDefault="003B4641">
      <w:pPr>
        <w:pStyle w:val="ConsPlusTitle"/>
        <w:jc w:val="center"/>
      </w:pPr>
      <w:r>
        <w:t>ПОДПРОГРАММЫ "РАЗВИТИЕ МЕДИЦИНСКОЙ РЕАБИЛИТАЦИИ</w:t>
      </w:r>
    </w:p>
    <w:p w:rsidR="00000000" w:rsidRDefault="003B4641">
      <w:pPr>
        <w:pStyle w:val="ConsPlusTitle"/>
        <w:jc w:val="center"/>
      </w:pPr>
      <w:r>
        <w:t>И САНАТОРНО-КУРОРТНОГО ЛЕЧЕНИЯ" ГОСУДАРСТВЕННОЙ ПРОГРАММЫ</w:t>
      </w:r>
    </w:p>
    <w:p w:rsidR="00000000" w:rsidRDefault="003B4641">
      <w:pPr>
        <w:pStyle w:val="ConsPlusTitle"/>
        <w:jc w:val="center"/>
      </w:pPr>
      <w:r>
        <w:t>ГОРОДА МОСКВЫ "РАЗВИТИЕ ЗДРАВООХРАНЕНИЯ ГОРОДА МОСКВЫ</w:t>
      </w:r>
    </w:p>
    <w:p w:rsidR="00000000" w:rsidRDefault="003B4641">
      <w:pPr>
        <w:pStyle w:val="ConsPlusTitle"/>
        <w:jc w:val="center"/>
      </w:pPr>
      <w:r>
        <w:t>(СТОЛИЧНОЕ ЗДРАВООХРАНЕНИЕ)"</w:t>
      </w:r>
    </w:p>
    <w:p w:rsidR="00000000" w:rsidRDefault="003B464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4025"/>
        <w:gridCol w:w="1474"/>
        <w:gridCol w:w="1984"/>
        <w:gridCol w:w="1644"/>
        <w:gridCol w:w="1644"/>
        <w:gridCol w:w="1701"/>
        <w:gridCol w:w="1757"/>
      </w:tblGrid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Наименование подпрограммы Государственной программы города Москвы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Развитие медицинской реабилитации и санаторно-курортного лечения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Обеспечение доступности и повышение качества помощи по медицинской реабилитации и санаторно-курортному лечению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1. Развитие службы медицинской реабилитации и санаторно-курортного лечения.</w:t>
            </w:r>
          </w:p>
          <w:p w:rsidR="00000000" w:rsidRDefault="003B4641">
            <w:pPr>
              <w:pStyle w:val="ConsPlusNormal"/>
            </w:pPr>
            <w:r>
              <w:t>2. Развитие материально-технической базы медицинских реабилитационных учреждений (отделений).</w:t>
            </w:r>
          </w:p>
          <w:p w:rsidR="00000000" w:rsidRDefault="003B4641">
            <w:pPr>
              <w:pStyle w:val="ConsPlusNormal"/>
            </w:pPr>
            <w:r>
              <w:t>3. Организация взаимодействия организаций на различных этапах медицинской реабилитации</w:t>
            </w:r>
            <w:r>
              <w:t>.</w:t>
            </w:r>
          </w:p>
          <w:p w:rsidR="00000000" w:rsidRDefault="003B4641">
            <w:pPr>
              <w:pStyle w:val="ConsPlusNormal"/>
            </w:pPr>
            <w:r>
              <w:t>4. Научное, организационное и информационное обеспечение медицинской реабилитации</w:t>
            </w:r>
          </w:p>
        </w:tc>
      </w:tr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Конечные результаты подпрограммы с разбивкой по годам реализации Государственной программы города Москвы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Наименование подпрограммы Государственной программы города Москвы,</w:t>
            </w:r>
            <w:r>
              <w:t xml:space="preserve"> конечного результата подпрограммы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Значение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2017 год, 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2018 год, 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2019 год, 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2020 год,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2021 год, прогноз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Развитие медицинской реабилитации и санаторно-курортного лечения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человек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281851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323320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350000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400000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410000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Количество пациентов, обеспеченных мероприятиями медицинской реабилитации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Ответственный </w:t>
            </w:r>
            <w:r>
              <w:lastRenderedPageBreak/>
              <w:t>исполнитель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Департамент здравоохранения города Москвы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Соисполнители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Московский городской фонд обязательного медицинского страхования</w:t>
            </w:r>
          </w:p>
        </w:tc>
      </w:tr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Объем финансовых ресурсов подпрограммы и мероприятий подпрограммы по годам реализации и по главным распорядителям бюджетных средств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Наименование подпрограммы Государственной программы города</w:t>
            </w:r>
            <w:r>
              <w:t xml:space="preserve"> Москвы и мероприятий подпрограммы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ГРБС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Расходы (тыс. рублей)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2019 год, прогноз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2020 год, 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2021 год,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Итого, прогноз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Развитие медицинской реабилитации и санаторно-курортного лечения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2625425,5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2625425,5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2625425,5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7876276,5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2625425,5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2625425,5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2625425,5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7876276,5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Совершенствование медицинской реабилитации и санаторно-курортного лечения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2625425,5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2625425,5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2625425,5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7876276,5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2625425,5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2625425,5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2625425,5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7876276,5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2611425,5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2611425,5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2611425,5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7834276,5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2611425,5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2611425,5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2611425,5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7834276,5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42000,0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42000,0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Этапы и сроки реализации </w:t>
            </w:r>
            <w:r>
              <w:lastRenderedPageBreak/>
              <w:t>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Этап: 01.01.2019-31.12.2021</w:t>
            </w:r>
          </w:p>
        </w:tc>
      </w:tr>
    </w:tbl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right"/>
        <w:outlineLvl w:val="2"/>
      </w:pPr>
      <w:r>
        <w:t>Таблица 6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</w:pPr>
      <w:bookmarkStart w:id="7" w:name="Par2468"/>
      <w:bookmarkEnd w:id="7"/>
      <w:r>
        <w:t>ПАСПОРТ</w:t>
      </w:r>
    </w:p>
    <w:p w:rsidR="00000000" w:rsidRDefault="003B4641">
      <w:pPr>
        <w:pStyle w:val="ConsPlusTitle"/>
        <w:jc w:val="center"/>
      </w:pPr>
      <w:r>
        <w:t>ПОДПРОГРАММЫ "КАДРОВОЕ ОБЕСПЕЧЕНИЕ ГОСУДАРСТВЕННОЙ СИСТЕМЫ</w:t>
      </w:r>
    </w:p>
    <w:p w:rsidR="00000000" w:rsidRDefault="003B4641">
      <w:pPr>
        <w:pStyle w:val="ConsPlusTitle"/>
        <w:jc w:val="center"/>
      </w:pPr>
      <w:r>
        <w:t>ЗДРАВООХРАНЕНИЯ ГОРОДА МОСКВЫ" ГОСУДАРСТВЕННОЙ ПРОГРАММЫ</w:t>
      </w:r>
    </w:p>
    <w:p w:rsidR="00000000" w:rsidRDefault="003B4641">
      <w:pPr>
        <w:pStyle w:val="ConsPlusTitle"/>
        <w:jc w:val="center"/>
      </w:pPr>
      <w:r>
        <w:t>ГОРОДА МОСКВЫ "РАЗВИТИЕ ЗДРАВООХРАНЕНИЯ</w:t>
      </w:r>
      <w:r>
        <w:t xml:space="preserve"> ГОРОДА МОСКВЫ</w:t>
      </w:r>
    </w:p>
    <w:p w:rsidR="00000000" w:rsidRDefault="003B4641">
      <w:pPr>
        <w:pStyle w:val="ConsPlusTitle"/>
        <w:jc w:val="center"/>
      </w:pPr>
      <w:r>
        <w:t>(СТОЛИЧНОЕ ЗДРАВООХРАНЕНИЕ)"</w:t>
      </w:r>
    </w:p>
    <w:p w:rsidR="00000000" w:rsidRDefault="003B464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4025"/>
        <w:gridCol w:w="1474"/>
        <w:gridCol w:w="1984"/>
        <w:gridCol w:w="1644"/>
        <w:gridCol w:w="1644"/>
        <w:gridCol w:w="1701"/>
        <w:gridCol w:w="1757"/>
      </w:tblGrid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Наименование подпрограммы Государственной программы города Москвы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Кадровое обеспечение государственной системы здравоохранения города Москвы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1. Совершенствование и перспективное развитие обеспеченности региональной системы здравоохранения медицинскими кадрами.</w:t>
            </w:r>
          </w:p>
          <w:p w:rsidR="00000000" w:rsidRDefault="003B4641">
            <w:pPr>
              <w:pStyle w:val="ConsPlusNormal"/>
            </w:pPr>
            <w:r>
              <w:t>2. Поэтапное устранение диспропорций в структуре медицинских кадров, а также регионального кадрового дисбаланса.</w:t>
            </w:r>
          </w:p>
          <w:p w:rsidR="00000000" w:rsidRDefault="003B4641">
            <w:pPr>
              <w:pStyle w:val="ConsPlusNormal"/>
            </w:pPr>
            <w:r>
              <w:t>3. Повышение роли специ</w:t>
            </w:r>
            <w:r>
              <w:t>алистов первичного звена с одновременным улучшением профессиональных показателей.</w:t>
            </w:r>
          </w:p>
          <w:p w:rsidR="00000000" w:rsidRDefault="003B4641">
            <w:pPr>
              <w:pStyle w:val="ConsPlusNormal"/>
            </w:pPr>
            <w:r>
              <w:t>4. Обеспечение притока в медицинские организации государственной системы здравоохранения города Москвы врачей и среднего медицинского персонала, позволяющего восполнять естес</w:t>
            </w:r>
            <w:r>
              <w:t>твенный отток.</w:t>
            </w:r>
          </w:p>
          <w:p w:rsidR="00000000" w:rsidRDefault="003B4641">
            <w:pPr>
              <w:pStyle w:val="ConsPlusNormal"/>
            </w:pPr>
            <w:r>
              <w:t>5. Планирование подготовки и трудоустройства медицинских работников с использованием современных технологий кадрового менеджмента, эффективных мотивационных механизмов, позволяющих обеспечить медицинские организации государственной системы з</w:t>
            </w:r>
            <w:r>
              <w:t>дравоохранения города Москвы квалифицированными кадрами, способными улучшить качество оказания медицинской помощи населению.</w:t>
            </w:r>
          </w:p>
          <w:p w:rsidR="00000000" w:rsidRDefault="003B4641">
            <w:pPr>
              <w:pStyle w:val="ConsPlusNormal"/>
            </w:pPr>
            <w:r>
              <w:t>6. Решение социальных вопросов медицинских работников в целях повышения доступности и качества оказываемой медицинской помощи. Повы</w:t>
            </w:r>
            <w:r>
              <w:t>шение престижа профессии медицинских работников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1. Формирование системы управления кадровым потенциалом здравоохранения в медицинских организациях государственной системы здравоохранения города Москвы, их оптимального размещения и эффе</w:t>
            </w:r>
            <w:r>
              <w:t>ктивного использования.</w:t>
            </w:r>
          </w:p>
          <w:p w:rsidR="00000000" w:rsidRDefault="003B4641">
            <w:pPr>
              <w:pStyle w:val="ConsPlusNormal"/>
            </w:pPr>
            <w:r>
              <w:t xml:space="preserve">2. Достижение полноты укомплектованности медицинских организаций государственной системы здравоохранения города Москвы </w:t>
            </w:r>
            <w:r>
              <w:lastRenderedPageBreak/>
              <w:t>медицинскими работниками.</w:t>
            </w:r>
          </w:p>
          <w:p w:rsidR="00000000" w:rsidRDefault="003B4641">
            <w:pPr>
              <w:pStyle w:val="ConsPlusNormal"/>
            </w:pPr>
            <w:r>
              <w:t>3. Создание условий для планомерного роста профессионального уровня знаний и умений мед</w:t>
            </w:r>
            <w:r>
              <w:t>ицинских работников.</w:t>
            </w:r>
          </w:p>
          <w:p w:rsidR="00000000" w:rsidRDefault="003B4641">
            <w:pPr>
              <w:pStyle w:val="ConsPlusNormal"/>
            </w:pPr>
            <w:r>
              <w:t>4. Обеспечение социальной защиты, повышения качества жизни медицинских работников на основе приведения оплаты труда в соответствие с объемами, сложностью и эффективностью оказания медицинской помощи.</w:t>
            </w:r>
          </w:p>
          <w:p w:rsidR="00000000" w:rsidRDefault="003B4641">
            <w:pPr>
              <w:pStyle w:val="ConsPlusNormal"/>
            </w:pPr>
            <w:r>
              <w:t>5. Регулирование подготовки и сохра</w:t>
            </w:r>
            <w:r>
              <w:t>нение медицинских кадров для государственной системы здравоохранения города Москвы с помощью мониторинга кадров при реализации его организационно-методической, информационно-аналитической поддержки</w:t>
            </w:r>
          </w:p>
        </w:tc>
      </w:tr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Конечные результаты подпрограммы с разбивкой по годам реа</w:t>
            </w:r>
            <w:r>
              <w:t>лизации Государственной программы города Москвы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Наименование подпрограммы Государственной программы города Москвы, конечного результата подпрограммы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Значение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2017 год, 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2018 год, 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2019 год, 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2020 год,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2021 год, прогноз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Кадровое обеспечение государственной системы здравоохранения города Москвы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человек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165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543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2000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Число врачей, получивших статус "Московский врач" (нарастающим итогом)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внешнеэкономических и международных связей города Москвы,</w:t>
            </w:r>
          </w:p>
          <w:p w:rsidR="00000000" w:rsidRDefault="003B4641">
            <w:pPr>
              <w:pStyle w:val="ConsPlusNormal"/>
            </w:pPr>
            <w:r>
              <w:t>Департамент средств массовой информации и рекламы города Москвы</w:t>
            </w:r>
          </w:p>
        </w:tc>
      </w:tr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Объем финансовых ресурсов подпрограммы и мероприяти</w:t>
            </w:r>
            <w:r>
              <w:t xml:space="preserve">й подпрограммы по годам реализации и по главным </w:t>
            </w:r>
            <w:r>
              <w:lastRenderedPageBreak/>
              <w:t>распорядителям бюджетных средств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Наименование подпрограммы Государственной программы города Москвы и мероприятий подпрограммы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ГРБС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Расходы (тыс. рублей)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2019 год, прогноз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2020 год, 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2021 год,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Итого, прогноз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Кадровое обеспечение </w:t>
            </w:r>
            <w:r>
              <w:lastRenderedPageBreak/>
              <w:t>государственной системы здравоохранения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2922923,2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3022923,2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3022923,2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8968769,6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054, 813, 804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2922923,2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3022923,2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3022923,2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8968769,6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Совершенствование целевой последипломной подготовки специалистов с высшим медицинским образованием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116755,6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116755,6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116755,6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350266,8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116755,6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116755,6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116755,6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350266,8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56500,0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56500,0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169500,0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56500,0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56500,0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169500,0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Стипендии ординаторам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60255,6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60255,6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60255,6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180766,8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60255,6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60255,6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60255,6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180766,8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Подготовка специалистов со средним медицинским образованием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1107211,6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1107211,6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1107211,6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3321634,8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1107211,6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1107211,6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1107211,6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3321634,8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1016550,0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1016550,0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1016550,0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3049650,0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1016550,0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1016550,0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1016550,0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3049650,0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Приобретение государственными </w:t>
            </w:r>
            <w:r>
              <w:lastRenderedPageBreak/>
              <w:t>учреждениями оборудования и других основных средств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45000,0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45000,0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Стипендии обучающимся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75661,6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75661,6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75661,6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226984,8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75661,6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75661,6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75661,6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226984,8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Повышение квалификации специалистов со средним и высшим медицинским образованием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882247,6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882247,6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882247,6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2646742,8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882247,6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882247,6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882247,6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2646742,8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882247,6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882247,6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882247,6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2646742,8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882247,6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882247,6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882247,6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2646742,8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Подготовка руководящих работников медицинских организаций государственной системы здравоохранения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210000,0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210000,0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Социальная поддержка работников медицинских организаций государственной системы здравоохранения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119754,4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119754,4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119754,4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359263,2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119754,4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119754,4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119754,4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359263,2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Меры социальной поддержки лиц, проживающих в сельской местности и работающих в медицинских организациях государственной </w:t>
            </w:r>
            <w:r>
              <w:lastRenderedPageBreak/>
              <w:t>системы здравоохранения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119754,4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119754,4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119754,4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359263,2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119754,4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119754,4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119754,4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359263,2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Повышение престижа медицинских специальностей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131452,0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131452,0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131452,0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394356,0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054, 813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131452,0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131452,0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131452,0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394356,0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Организация и проведение социально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131452,0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131452,0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131452,0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394356,0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054, 813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131452,0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131452,0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131452,0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394356,0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Субсидия Государственному унитарному предприятию города Москвы "Московский центр международного сотрудничества" на организацию изучения работниками государственной системы здравоохранения города Москвы передового опыта, современных достижений медицинской н</w:t>
            </w:r>
            <w:r>
              <w:t>ауки и практики в системах здравоохранения иностранных государств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350000,0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350000,0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Гранты федеральным государственным образовательным бюджетным и автономным учреждениям высшего и дополнительного профессионального образования, подведомственным </w:t>
            </w:r>
            <w:r>
              <w:lastRenderedPageBreak/>
              <w:t>Министерству здравоохранения Российской Федерации, на подготовку и проведение добровольных оцено</w:t>
            </w:r>
            <w:r>
              <w:t>чных процедур в целях присвоения статуса "Московский врач"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445502,0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445502,0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445502,0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1336506,0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445502,0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445502,0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445502,0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1336506,0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им. И.М. Сеченова Министерства здравоохранения Российской Федерации (Сеченовский университет) на </w:t>
            </w:r>
            <w:r>
              <w:t>подготовку и проведение добровольных оценочных процедур в целях присвоения статуса "Московский врач"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106335,0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106335,0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106335,0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319005,0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106335,0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106335,0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106335,0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319005,0</w:t>
            </w:r>
          </w:p>
        </w:tc>
      </w:tr>
      <w:tr w:rsidR="00000000"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Грант Федеральному государственному бюджетному образовательному учреждению высшего образования "Российский национальный исследовательский медицинский университет им. Н.И. Пирогова" Министерства здравоохранения Российской Федерации на подготовку и проведени</w:t>
            </w:r>
            <w:r>
              <w:t xml:space="preserve">е добровольных </w:t>
            </w:r>
            <w:r>
              <w:lastRenderedPageBreak/>
              <w:t>оценочных процедур в целях присвоения статуса "Московский врач"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251413,0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251413,0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251413,0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754239,0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251413,0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251413,0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251413,0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754239,0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Грант Федеральному государственному бюджетному образовательному учреждению высшего образования "Московский государственный медико-стоматологический университет им. А.И. Евдокимова" Министерства здравоохранения Российской Федерации на подготовку и проведени</w:t>
            </w:r>
            <w:r>
              <w:t>е добровольных оценочных процедур в целях присвоения статуса "Московский врач"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27336,0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27336,0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27336,0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82008,0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27336,0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27336,0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27336,0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82008,0</w:t>
            </w:r>
          </w:p>
        </w:tc>
      </w:tr>
      <w:tr w:rsidR="00000000"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Грант Федеральному государственному бюджетному образовательному учреждению дополнительного профессионального образования "Российская медицинская академия непрерывного профессионального образования" Министерства здравоохранения Российской Федерации на подго</w:t>
            </w:r>
            <w:r>
              <w:t>товку и проведение добровольных оценочных процедур в целях присвоения статуса "Московский врач"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60418,0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60418,0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60418,0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181254,0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60418,0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60418,0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60418,0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181254,0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Этапы и сроки реализации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Этап: 01.01.2019-31.12.2021</w:t>
            </w:r>
          </w:p>
        </w:tc>
      </w:tr>
    </w:tbl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right"/>
        <w:outlineLvl w:val="2"/>
      </w:pPr>
      <w:r>
        <w:t>Таблица 7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</w:pPr>
      <w:bookmarkStart w:id="8" w:name="Par2800"/>
      <w:bookmarkEnd w:id="8"/>
      <w:r>
        <w:t>ПАСПОРТ</w:t>
      </w:r>
    </w:p>
    <w:p w:rsidR="00000000" w:rsidRDefault="003B4641">
      <w:pPr>
        <w:pStyle w:val="ConsPlusTitle"/>
        <w:jc w:val="center"/>
      </w:pPr>
      <w:r>
        <w:t>ПОДПРОГРАММЫ "СОЗДАНИЕ УСЛОВИЙ И ПРЕДПОСЫЛОК ДЛЯ ПРИВЛЕЧЕНИЯ</w:t>
      </w:r>
    </w:p>
    <w:p w:rsidR="00000000" w:rsidRDefault="003B4641">
      <w:pPr>
        <w:pStyle w:val="ConsPlusTitle"/>
        <w:jc w:val="center"/>
      </w:pPr>
      <w:r>
        <w:t>ВНЕБЮДЖЕТНЫХ ИСТОЧНИКОВ ФИНАНСИРОВАНИЯ ГОСУДАРСТВЕННОЙ</w:t>
      </w:r>
    </w:p>
    <w:p w:rsidR="00000000" w:rsidRDefault="003B4641">
      <w:pPr>
        <w:pStyle w:val="ConsPlusTitle"/>
        <w:jc w:val="center"/>
      </w:pPr>
      <w:r>
        <w:t>СИСТЕМЫ ЗДРАВООХРАНЕНИЯ ГОРОДА МОСКВЫ. РАЗВИТИЕ</w:t>
      </w:r>
    </w:p>
    <w:p w:rsidR="00000000" w:rsidRDefault="003B4641">
      <w:pPr>
        <w:pStyle w:val="ConsPlusTitle"/>
        <w:jc w:val="center"/>
      </w:pPr>
      <w:r>
        <w:t>ГОСУДАРСТВЕННО-ЧАСТНОГО ПАРТНЕРСТВА В СФЕРЕ ОХРАНЫ ЗДОРОВЬЯ</w:t>
      </w:r>
    </w:p>
    <w:p w:rsidR="00000000" w:rsidRDefault="003B4641">
      <w:pPr>
        <w:pStyle w:val="ConsPlusTitle"/>
        <w:jc w:val="center"/>
      </w:pPr>
      <w:r>
        <w:t>ГРАЖДАН" ГОСУДАРСТВЕННОЙ ПРОГРАММЫ ГОРОДА МОСКВЫ "РАЗВИТИЕ</w:t>
      </w:r>
    </w:p>
    <w:p w:rsidR="00000000" w:rsidRDefault="003B4641">
      <w:pPr>
        <w:pStyle w:val="ConsPlusTitle"/>
        <w:jc w:val="center"/>
      </w:pPr>
      <w:r>
        <w:t>ЗДРАВООХРАНЕНИЯ ГОРОДА МОСКВЫ (СТОЛИЧНОЕ ЗДРАВООХРАНЕНИЕ)"</w:t>
      </w:r>
    </w:p>
    <w:p w:rsidR="00000000" w:rsidRDefault="003B464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4025"/>
        <w:gridCol w:w="1474"/>
        <w:gridCol w:w="1984"/>
        <w:gridCol w:w="1644"/>
        <w:gridCol w:w="1644"/>
        <w:gridCol w:w="1701"/>
        <w:gridCol w:w="1757"/>
      </w:tblGrid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Наименование подпрограммы Государственной программы города Москвы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Создание ус</w:t>
            </w:r>
            <w:r>
              <w:t>ловий и предпосылок для привлечения внебюджетных источников финансирования государственной системы здравоохранения города Москвы. Развитие государственно-частного партнерства в сфере охраны здоровья граждан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Цели 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Развитие государственно-частного </w:t>
            </w:r>
            <w:r>
              <w:t>партнерства в сфере охраны здоровья граждан как эффективного механизма, обеспечивающего повышение доступности и качества оказания медицинской помощи населению города Москвы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1. Формирование отраслевых организационно-правовых механизмов,</w:t>
            </w:r>
            <w:r>
              <w:t xml:space="preserve"> обеспечивающих долгосрочное взаимодействие между органами государственной власти и частным сектором в целях финансирования, строительства и эксплуатации объектов медицинской инфраструктуры.</w:t>
            </w:r>
          </w:p>
          <w:p w:rsidR="00000000" w:rsidRDefault="003B4641">
            <w:pPr>
              <w:pStyle w:val="ConsPlusNormal"/>
            </w:pPr>
            <w:r>
              <w:t>2. Определение приоритетных направлений развития и объектов инфра</w:t>
            </w:r>
            <w:r>
              <w:t>структуры здравоохранения для привлечения внебюджетных инвестиций и долгосрочного сотрудничества.</w:t>
            </w:r>
          </w:p>
          <w:p w:rsidR="00000000" w:rsidRDefault="003B4641">
            <w:pPr>
              <w:pStyle w:val="ConsPlusNormal"/>
            </w:pPr>
            <w:r>
              <w:t>3. Обеспечение равных условий и развитие конкурентной среды среди медицинских организаций различных форм собственности при реализации проектов государственно-</w:t>
            </w:r>
            <w:r>
              <w:t>частного партнерства в сфере охраны здоровья граждан</w:t>
            </w:r>
          </w:p>
        </w:tc>
      </w:tr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Конечные результаты </w:t>
            </w:r>
            <w:r>
              <w:lastRenderedPageBreak/>
              <w:t>подпрограммы с разбивкой по годам реализации Государственной программы города Москвы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 xml:space="preserve">Наименование подпрограммы </w:t>
            </w:r>
            <w:r>
              <w:lastRenderedPageBreak/>
              <w:t>Государственной программы города Москвы, конечного результата подпрогра</w:t>
            </w:r>
            <w:r>
              <w:t>ммы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 xml:space="preserve">Единица </w:t>
            </w:r>
            <w:r>
              <w:lastRenderedPageBreak/>
              <w:t>измерения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Значение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2017 год, 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2018 год, 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2019 год, 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2020 год,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2021 год, прогноз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Создание условий и предпосылок для привлечения внебюджетных источников финансирования государственной системы здравоохранения города Москвы. Развитие государственно-частного партнерства в сфере охраны здоровья граждан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процентов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3,0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3,4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5,0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Доля медицинской помощи, оказываемой в рамках Территориальной программы обязательного медицинского страхования города Москвы медицинскими организациями частной системы здравоохранения, в общем объеме медицинской помощи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Объем финансовых ресурсов подпрограммы и мероприятий подпрограммы по годам </w:t>
            </w:r>
            <w:r>
              <w:lastRenderedPageBreak/>
              <w:t>реализации и по главным распорядителям бюджетных средств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Наименование</w:t>
            </w:r>
            <w:r>
              <w:t xml:space="preserve"> подпрограммы Государственной программы города Москвы и мероприятий подпрограммы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ГРБС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Расходы (тыс. рублей)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2019 год, прогноз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2020 год, 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2021 год,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Итого, прогноз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Создание условий и предпосылок для привлечения внебюджетных источников финансирования государственной системы здравоохранения города Москвы. Развитие государственно-частного партнерства в сфере охраны здоровья граждан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68649655,6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68649655,6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68649655,</w:t>
            </w:r>
            <w: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205948966,8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68649655,6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68649655,6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68649655,6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205948966,8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Развитие медицинских организаций системы Департамента здравоохранения города Москвы за счет внебюджетных источников финансирования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33721655,6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33721655,6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33721655,6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101164966,8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33721655,6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33721655,6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33721655,6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101164966,8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Развитие медицинских организаций, не входящих в систему Департамента здравоохранения, за счет средств федерального бюджета и частных инвесторов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34928000,0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34928000,0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34928000,0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104784000,0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34928000,0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34928000,0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34928000,0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104784000,0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Этап: 01.01.2019-31.12.2021</w:t>
            </w:r>
          </w:p>
        </w:tc>
      </w:tr>
    </w:tbl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right"/>
        <w:outlineLvl w:val="2"/>
      </w:pPr>
      <w:r>
        <w:t>Таблица 8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</w:pPr>
      <w:bookmarkStart w:id="9" w:name="Par2890"/>
      <w:bookmarkEnd w:id="9"/>
      <w:r>
        <w:t>ПАСПОРТ</w:t>
      </w:r>
    </w:p>
    <w:p w:rsidR="00000000" w:rsidRDefault="003B4641">
      <w:pPr>
        <w:pStyle w:val="ConsPlusTitle"/>
        <w:jc w:val="center"/>
      </w:pPr>
      <w:r>
        <w:t>ПОДПРОГРАММЫ "ОХРАНА ОКРУЖАЮЩЕЙ СРЕДЫ И УЛУЧШЕНИЕ</w:t>
      </w:r>
    </w:p>
    <w:p w:rsidR="00000000" w:rsidRDefault="003B4641">
      <w:pPr>
        <w:pStyle w:val="ConsPlusTitle"/>
        <w:jc w:val="center"/>
      </w:pPr>
      <w:r>
        <w:t>ЭКОЛОГИЧЕСКОЙ СИТУАЦИИ В ГОРОДЕ МОСКВЕ В ЦЕЛЯХ УКРЕПЛЕНИЯ</w:t>
      </w:r>
    </w:p>
    <w:p w:rsidR="00000000" w:rsidRDefault="003B4641">
      <w:pPr>
        <w:pStyle w:val="ConsPlusTitle"/>
        <w:jc w:val="center"/>
      </w:pPr>
      <w:r>
        <w:t>ЗДОРОВЬЯ НАСЕЛЕНИЯ" ГОСУДАРСТВЕННОЙ ПРОГРАММЫ ГОРОДА МОСКВЫ</w:t>
      </w:r>
    </w:p>
    <w:p w:rsidR="00000000" w:rsidRDefault="003B4641">
      <w:pPr>
        <w:pStyle w:val="ConsPlusTitle"/>
        <w:jc w:val="center"/>
      </w:pPr>
      <w:r>
        <w:t>"РАЗВИТИЕ ЗДРАВООХРАНЕНИЯ ГОРОДА МОСКВЫ</w:t>
      </w:r>
    </w:p>
    <w:p w:rsidR="00000000" w:rsidRDefault="003B4641">
      <w:pPr>
        <w:pStyle w:val="ConsPlusTitle"/>
        <w:jc w:val="center"/>
      </w:pPr>
      <w:r>
        <w:t>(СТОЛИЧНОЕ ЗДРАВООХРАНЕНИЕ)"</w:t>
      </w:r>
    </w:p>
    <w:p w:rsidR="00000000" w:rsidRDefault="003B464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4025"/>
        <w:gridCol w:w="1474"/>
        <w:gridCol w:w="1984"/>
        <w:gridCol w:w="1644"/>
        <w:gridCol w:w="1644"/>
        <w:gridCol w:w="1701"/>
        <w:gridCol w:w="1757"/>
      </w:tblGrid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Наименование подпр</w:t>
            </w:r>
            <w:r>
              <w:t>ограммы Государственной программы города Москвы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Охрана окружающей среды и улучшение экологической ситуации в городе Москве в целях укрепления здоровья населения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1. Формирование единой системы природных и озелененных территорий города Москвы методом их сохранения, реабилитации и эксплуатации, обеспечивающих максимально возможное качество городской среды.</w:t>
            </w:r>
          </w:p>
          <w:p w:rsidR="00000000" w:rsidRDefault="003B4641">
            <w:pPr>
              <w:pStyle w:val="ConsPlusNormal"/>
            </w:pPr>
            <w:r>
              <w:t>2. Получение достоверных данных о состоянии окружающей среды.</w:t>
            </w:r>
          </w:p>
          <w:p w:rsidR="00000000" w:rsidRDefault="003B4641">
            <w:pPr>
              <w:pStyle w:val="ConsPlusNormal"/>
            </w:pPr>
            <w:r>
              <w:t>3. Информационное обеспечение контрольно-надзорной деятельности в области охраны окружающей среды.</w:t>
            </w:r>
          </w:p>
          <w:p w:rsidR="00000000" w:rsidRDefault="003B4641">
            <w:pPr>
              <w:pStyle w:val="ConsPlusNormal"/>
            </w:pPr>
            <w:r>
              <w:t>4. Обеспечение потребности населения и органов государственной власти в достоверной, оперативной и адресной экологической информации.</w:t>
            </w:r>
          </w:p>
          <w:p w:rsidR="00000000" w:rsidRDefault="003B4641">
            <w:pPr>
              <w:pStyle w:val="ConsPlusNormal"/>
            </w:pPr>
            <w:r>
              <w:t>5. Повышение экологиче</w:t>
            </w:r>
            <w:r>
              <w:t>ской компетентности (грамотности) населения и, как следствие, уровня ответственности граждан за состояние окружающей среды посредством развития системы экологического образования и просвещения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1. Сохранение и восстановление экологическ</w:t>
            </w:r>
            <w:r>
              <w:t>ой и оздоровительной эффективности особо охраняемых и других природных и озелененных территорий.</w:t>
            </w:r>
          </w:p>
          <w:p w:rsidR="00000000" w:rsidRDefault="003B4641">
            <w:pPr>
              <w:pStyle w:val="ConsPlusNormal"/>
            </w:pPr>
            <w:r>
              <w:t>2. Сохранение и восстановление биоразнообразия (природных сообществ, местных видов растений и животных, в первую очередь занесенных в Красную книгу города Моск</w:t>
            </w:r>
            <w:r>
              <w:t>вы) на особо охраняемых и других природных территориях.</w:t>
            </w:r>
          </w:p>
          <w:p w:rsidR="00000000" w:rsidRDefault="003B4641">
            <w:pPr>
              <w:pStyle w:val="ConsPlusNormal"/>
            </w:pPr>
            <w:r>
              <w:t>3. Восстановление исчезнувших на территории города Москвы видов растений и животных, местообитания которых сохранились на особо охраняемых природных территориях.</w:t>
            </w:r>
          </w:p>
          <w:p w:rsidR="00000000" w:rsidRDefault="003B4641">
            <w:pPr>
              <w:pStyle w:val="ConsPlusNormal"/>
            </w:pPr>
            <w:r>
              <w:t>4. Сохранение, реабилитация, благоустр</w:t>
            </w:r>
            <w:r>
              <w:t>ойство, озеленение природных территорий города Москвы.</w:t>
            </w:r>
          </w:p>
          <w:p w:rsidR="00000000" w:rsidRDefault="003B4641">
            <w:pPr>
              <w:pStyle w:val="ConsPlusNormal"/>
            </w:pPr>
            <w:r>
              <w:t>5. Реабилитации водных объектов с благоустройством прилегающих территорий.</w:t>
            </w:r>
          </w:p>
          <w:p w:rsidR="00000000" w:rsidRDefault="003B4641">
            <w:pPr>
              <w:pStyle w:val="ConsPlusNormal"/>
            </w:pPr>
            <w:r>
              <w:t>6. Организация упорядоченного отдыха на особо охраняемых природных территориях, природных, озелененных территориях в целях пре</w:t>
            </w:r>
            <w:r>
              <w:t>дотвращения ухудшения состояния и деградации лесных и других природных сообществ, зеленых насаждений, снижения их экологической эффективности.</w:t>
            </w:r>
          </w:p>
          <w:p w:rsidR="00000000" w:rsidRDefault="003B4641">
            <w:pPr>
              <w:pStyle w:val="ConsPlusNormal"/>
            </w:pPr>
            <w:r>
              <w:t>7. Развитие сложившихся природно-рекреационных зон, в том числе для развития летних и зимних видов спорта.</w:t>
            </w:r>
          </w:p>
          <w:p w:rsidR="00000000" w:rsidRDefault="003B4641">
            <w:pPr>
              <w:pStyle w:val="ConsPlusNormal"/>
            </w:pPr>
            <w:r>
              <w:t>8. Мон</w:t>
            </w:r>
            <w:r>
              <w:t>иторинг негативных явлений и процессов на природных и особо охраняемых природных территориях, обеспечение их оперативного устранения.</w:t>
            </w:r>
          </w:p>
          <w:p w:rsidR="00000000" w:rsidRDefault="003B4641">
            <w:pPr>
              <w:pStyle w:val="ConsPlusNormal"/>
            </w:pPr>
            <w:r>
              <w:t>9. Проведение комплекса мероприятий по предотвращению лесных пожаров.</w:t>
            </w:r>
          </w:p>
          <w:p w:rsidR="00000000" w:rsidRDefault="003B4641">
            <w:pPr>
              <w:pStyle w:val="ConsPlusNormal"/>
            </w:pPr>
            <w:r>
              <w:t xml:space="preserve">10. Организация ограничения въезда автотранспортных </w:t>
            </w:r>
            <w:r>
              <w:t xml:space="preserve">средств на отдельные территории города Москвы в зависимости от </w:t>
            </w:r>
            <w:r>
              <w:lastRenderedPageBreak/>
              <w:t>экологического класса.</w:t>
            </w:r>
          </w:p>
          <w:p w:rsidR="00000000" w:rsidRDefault="003B4641">
            <w:pPr>
              <w:pStyle w:val="ConsPlusNormal"/>
            </w:pPr>
            <w:r>
              <w:t>11. Организация системы информирования граждан о правилах поведения на природных территориях.</w:t>
            </w:r>
          </w:p>
          <w:p w:rsidR="00000000" w:rsidRDefault="003B4641">
            <w:pPr>
              <w:pStyle w:val="ConsPlusNormal"/>
            </w:pPr>
            <w:r>
              <w:t>12. Обеспечение функционирования наблюдательной сети действующих подсистем г</w:t>
            </w:r>
            <w:r>
              <w:t>осударственного экологического мониторинга города Москвы (включая мониторинг атмосферного воздуха, поверхностных и подземных водных объектов, уровней шума, почв, зеленых насаждений, геоэкологических процессов).</w:t>
            </w:r>
          </w:p>
          <w:p w:rsidR="00000000" w:rsidRDefault="003B4641">
            <w:pPr>
              <w:pStyle w:val="ConsPlusNormal"/>
            </w:pPr>
            <w:r>
              <w:t>13. Развитие системы экологического мониторин</w:t>
            </w:r>
            <w:r>
              <w:t>га на присоединенных территориях.</w:t>
            </w:r>
          </w:p>
          <w:p w:rsidR="00000000" w:rsidRDefault="003B4641">
            <w:pPr>
              <w:pStyle w:val="ConsPlusNormal"/>
            </w:pPr>
            <w:r>
              <w:t>14. Повышение достоверности и заблаговременности прогнозов загрязнения атмосферного воздуха.</w:t>
            </w:r>
          </w:p>
          <w:p w:rsidR="00000000" w:rsidRDefault="003B4641">
            <w:pPr>
              <w:pStyle w:val="ConsPlusNormal"/>
            </w:pPr>
            <w:r>
              <w:t>15. Аналитическое сопровождение государственного экологического надзора (химический анализ проб природных сред) в необходимом объ</w:t>
            </w:r>
            <w:r>
              <w:t>еме.</w:t>
            </w:r>
          </w:p>
          <w:p w:rsidR="00000000" w:rsidRDefault="003B4641">
            <w:pPr>
              <w:pStyle w:val="ConsPlusNormal"/>
            </w:pPr>
            <w:r>
              <w:t>16. Привлечение населения всех возрастных и социальных групп к практическому решению экологических проблем, формирование у них заинтересованности и личного участия в улучшении экологической обстановки в городе.</w:t>
            </w:r>
          </w:p>
          <w:p w:rsidR="00000000" w:rsidRDefault="003B4641">
            <w:pPr>
              <w:pStyle w:val="ConsPlusNormal"/>
            </w:pPr>
            <w:r>
              <w:t>17. Повышение профессиональной компетентности педагогических кадров, реализующих экологические образовательные программы.</w:t>
            </w:r>
          </w:p>
          <w:p w:rsidR="00000000" w:rsidRDefault="003B4641">
            <w:pPr>
              <w:pStyle w:val="ConsPlusNormal"/>
            </w:pPr>
            <w:r>
              <w:t xml:space="preserve">18. Создание условий для совместной деятельности государственных природоохранных бюджетных учреждений города Москвы и образовательных </w:t>
            </w:r>
            <w:r>
              <w:t>учреждений при реализации совместных мероприятий в области экологического образования и просвещения.</w:t>
            </w:r>
          </w:p>
          <w:p w:rsidR="00000000" w:rsidRDefault="003B4641">
            <w:pPr>
              <w:pStyle w:val="ConsPlusNormal"/>
            </w:pPr>
            <w:r>
              <w:t>19. Организация стимулирования рационального природопользования путем поощрения физических лиц, внесших значительный вклад в дело охраны окружающей среды г</w:t>
            </w:r>
            <w:r>
              <w:t>орода Москвы, а также организаций и студентов, аспирантов и преподавательского состава архитектурных, строительных и других профильных образовательных организаций высшего образования</w:t>
            </w:r>
          </w:p>
        </w:tc>
      </w:tr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Конечные результаты подпрограммы с разбивкой по годам реализации Государ</w:t>
            </w:r>
            <w:r>
              <w:t>ственной программы города Москвы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Наименование подпрограммы Государственной программы города Москвы, конечного результата подпрограммы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Значение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2017 год, 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2018 год, 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2019 год, 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2020 год,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2021 год, прогноз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Охрана окружающей среды и улучшение экологической ситуации в городе Москве в целях укрепления здоровья населения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единиц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2,7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2,8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2,8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2,8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2,8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Индекс загрязнения атмосферы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Сохранение особо охраняемых природных территорий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процентов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Ответственный исполнитель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жилищно-коммунального хозяйства и благоустройства города Москвы,</w:t>
            </w:r>
          </w:p>
          <w:p w:rsidR="00000000" w:rsidRDefault="003B4641">
            <w:pPr>
              <w:pStyle w:val="ConsPlusNormal"/>
            </w:pPr>
            <w:r>
              <w:t>префектура Восточного административного округа города Москвы,</w:t>
            </w:r>
          </w:p>
          <w:p w:rsidR="00000000" w:rsidRDefault="003B4641">
            <w:pPr>
              <w:pStyle w:val="ConsPlusNormal"/>
            </w:pPr>
            <w:r>
              <w:t>префектура Западного административного округа города Москвы,</w:t>
            </w:r>
          </w:p>
          <w:p w:rsidR="00000000" w:rsidRDefault="003B4641">
            <w:pPr>
              <w:pStyle w:val="ConsPlusNormal"/>
            </w:pPr>
            <w:r>
              <w:t>префектура Зеленоградского административного округа города Москвы,</w:t>
            </w:r>
          </w:p>
          <w:p w:rsidR="00000000" w:rsidRDefault="003B4641">
            <w:pPr>
              <w:pStyle w:val="ConsPlusNormal"/>
            </w:pPr>
            <w:r>
              <w:t>префектура Северного административного округа города Москвы,</w:t>
            </w:r>
          </w:p>
          <w:p w:rsidR="00000000" w:rsidRDefault="003B4641">
            <w:pPr>
              <w:pStyle w:val="ConsPlusNormal"/>
            </w:pPr>
            <w:r>
              <w:t>префе</w:t>
            </w:r>
            <w:r>
              <w:t>ктура Северо-Восточного административного округа города Москвы,</w:t>
            </w:r>
          </w:p>
          <w:p w:rsidR="00000000" w:rsidRDefault="003B4641">
            <w:pPr>
              <w:pStyle w:val="ConsPlusNormal"/>
            </w:pPr>
            <w:r>
              <w:t>префектура Северо-Западного административного округа города Москвы,</w:t>
            </w:r>
          </w:p>
          <w:p w:rsidR="00000000" w:rsidRDefault="003B4641">
            <w:pPr>
              <w:pStyle w:val="ConsPlusNormal"/>
            </w:pPr>
            <w:r>
              <w:t>префектура Центрального административного округа города Москвы,</w:t>
            </w:r>
          </w:p>
          <w:p w:rsidR="00000000" w:rsidRDefault="003B4641">
            <w:pPr>
              <w:pStyle w:val="ConsPlusNormal"/>
            </w:pPr>
            <w:r>
              <w:t>префектура Юго-Восточного административного округа города Москвы,</w:t>
            </w:r>
          </w:p>
          <w:p w:rsidR="00000000" w:rsidRDefault="003B4641">
            <w:pPr>
              <w:pStyle w:val="ConsPlusNormal"/>
            </w:pPr>
            <w:r>
              <w:t>префектура Юго-Западного административного округа города Москвы,</w:t>
            </w:r>
          </w:p>
          <w:p w:rsidR="00000000" w:rsidRDefault="003B4641">
            <w:pPr>
              <w:pStyle w:val="ConsPlusNormal"/>
            </w:pPr>
            <w:r>
              <w:t>префектура Южного административного округа города Москвы,</w:t>
            </w:r>
          </w:p>
          <w:p w:rsidR="00000000" w:rsidRDefault="003B4641">
            <w:pPr>
              <w:pStyle w:val="ConsPlusNormal"/>
            </w:pPr>
            <w:r>
              <w:t>префектура Троицкого и Новомосковского административных округов гор</w:t>
            </w:r>
            <w:r>
              <w:t>ода Москвы</w:t>
            </w:r>
          </w:p>
        </w:tc>
      </w:tr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Объем финансовых ресурсов подпрограммы и мероприятий подпрограммы по годам реализации и по главным распорядителям бюджетных средств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Наименование подпрограммы Государственной программы города Москвы и мероприятий подпрограммы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ГРБС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Источник финан</w:t>
            </w:r>
            <w:r>
              <w:t>сирования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Расходы (тыс. рублей)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2019 год,</w:t>
            </w:r>
          </w:p>
          <w:p w:rsidR="00000000" w:rsidRDefault="003B4641">
            <w:pPr>
              <w:pStyle w:val="ConsPlusNormal"/>
            </w:pPr>
            <w:r>
              <w:t>прогноз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2020 год,</w:t>
            </w:r>
          </w:p>
          <w:p w:rsidR="00000000" w:rsidRDefault="003B4641">
            <w:pPr>
              <w:pStyle w:val="ConsPlusNormal"/>
            </w:pPr>
            <w:r>
              <w:t>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2021 год,</w:t>
            </w:r>
          </w:p>
          <w:p w:rsidR="00000000" w:rsidRDefault="003B4641">
            <w:pPr>
              <w:pStyle w:val="ConsPlusNormal"/>
            </w:pPr>
            <w:r>
              <w:t>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Итого,</w:t>
            </w:r>
          </w:p>
          <w:p w:rsidR="00000000" w:rsidRDefault="003B4641">
            <w:pPr>
              <w:pStyle w:val="ConsPlusNormal"/>
            </w:pPr>
            <w:r>
              <w:t>прогноз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Охрана окружающей среды и улучшение экологической ситуации в городе Москве в целях укрепления здоровья населения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8988533,7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11238728,0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10006298,6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30233560,3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803, 020, 901, 911, 931, 941, 971, 981, 991, 992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8848933,3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11156511,5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9924082,1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29929526,9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194,7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139535,5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82151,6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82151,6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303838,7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Охрана и развитие зеленого фонда города Москвы, почв, сохранение и повышение биологического разнообразия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5955579,6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8582443,8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7350196,8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21888220,2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5882663,1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8509527,3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7277280,3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21669470,7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194,7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72851,6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72851,6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72851,6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218554,8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Охрана и развитие особо охраняемых природных территорий в городе Москве, городских почв и охрана животных на особо охраняемых природных территориях в городе Москве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285193,3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285193,3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285193,3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855579,9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285128,4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285128,4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285128,4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855385,2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194,7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Организации досуга и отдыха населения на особо охраняемых природных территориях в городе Москве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548634,9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2217037,0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1506502,8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4272174,7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548634,9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2217037,0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1506502,8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4272174,7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Компенсационное озеленение в городе Москве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3039553,6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3672108,6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3063218,6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9774880,8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бюджет города </w:t>
            </w:r>
            <w:r>
              <w:lastRenderedPageBreak/>
              <w:t>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3039553,6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3672108,6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3063218,6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9774880,8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1763115,7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1776040,6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1776200,0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5315356,3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1690264,1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1703189,0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1703348,4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5096801,5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72851,6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72851,6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72851,6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218554,8</w:t>
            </w:r>
          </w:p>
        </w:tc>
      </w:tr>
      <w:tr w:rsidR="00000000"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204784,4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198160,3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202412,4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605357,1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204784,4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198160,3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202412,4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605357,1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Проведение капитального ремонта государственными учреждениями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110298,1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429904,4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512670,1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1052872,6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110298,1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429904,4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512670,1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1052872,6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Энергосберегающие мероприятия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3999,6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3999,6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11998,8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3999,6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3999,6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11998,8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Государственный экологический мониторинг, обеспечение государственного экологического надзора, информирование населения и органов государственной власти о состоянии окружающей среды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924317,8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869340,7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869340,7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2662999,2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857633,9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860040,7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860040,7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2577715,3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66683,9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85283,9</w:t>
            </w:r>
          </w:p>
        </w:tc>
      </w:tr>
      <w:tr w:rsidR="00000000">
        <w:tc>
          <w:tcPr>
            <w:tcW w:w="289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Государственный экологический мониторинг, обеспечение государственного экологического надзора, информирование населения и органов государственной власти о состоянии окружающей среды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141187,5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141187,5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141187,5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423562,5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141187,5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141187,5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141187,5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423562,5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Реализация комплекса мероприятий по реконструкции здания, находящегося в оперативном управлении Государственного природоохранного бюджетного учреждения города Москвы "Мосэкомониторинг"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3078,9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48378,9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3078,9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48378,9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721630,3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666653,2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666653,2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2054936,7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654946,4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657353,2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657353,2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1969652,8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66683,9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85283,9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58421,1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61500,0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136121,1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58421,1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61500,0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136121,1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Экологическое образование и просвещение, формирование экологической культуры в городе Москве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324198,8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324198,8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324198,8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972596,4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324198,8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324198,8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324198,8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972596,4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Экологическое образование и просвещение, формирование экологической культуры в городе Москве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165781,4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165781,4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165781,4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497344,2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165781,4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165781,4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165781,4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497344,2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158417,4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158417,4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158417,4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475252,2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158417,4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158417,4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158417,4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475252,2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Научно-исследовательские и опытно-конструкторские работы в области охраны и повышения качества окружающей среды в городе Москве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72051,9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72051,9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72051,9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216155,7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72051,9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72051,9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72051,9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216155,7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Регулирование численности и содержание безнадзорных и бесхозяйных животных в городе Москве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785121,5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752496,3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752496,3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2290114,1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020, 901, 911, 931, 941, 971, 981, 991, 992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785121,5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752496,3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752496,3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2290114,1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739143,5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744918,3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744918,3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2228980,1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020, 901, 911, 931, 941, 971, 981, 991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739143,5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744918,3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744918,3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2228980,1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Проведение текущего ремонта </w:t>
            </w:r>
            <w:r>
              <w:lastRenderedPageBreak/>
              <w:t>государственными учреждениями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45978,0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7578,0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61134,0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020, 911, 941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45978,0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7578,0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61134,0</w:t>
            </w:r>
          </w:p>
        </w:tc>
      </w:tr>
      <w:tr w:rsidR="00000000">
        <w:tc>
          <w:tcPr>
            <w:tcW w:w="289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Транспорт</w:t>
            </w:r>
            <w:r>
              <w:t>ирование, обезвреживание и уничтожение медицинских отходов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359950,0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367417,4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367417,4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1094784,8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359950,0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367417,4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367417,4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1094784,8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359950,0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367417,4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367417,4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1094784,8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359950,0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367417,4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367417,4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1094784,8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Грант Федеральному государственному бюджетному образовательному учреждению высшего образования "Российский государственный аграрный университет - МСХА имени К.А. Тимирязева"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16036,0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16036,0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16036,0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48108,0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16036,0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16036,0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16036,0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48108,0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Грант Федеральному государственному бюджетному учреждению "Национальный парк "Лосиный остров"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355160,6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455160,6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355160,6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455160,6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Уплата налога на имущество организаций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196117,5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204743,1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204560,7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605421,3</w:t>
            </w:r>
          </w:p>
        </w:tc>
      </w:tr>
      <w:tr w:rsidR="00000000">
        <w:tc>
          <w:tcPr>
            <w:tcW w:w="2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020, 803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196117,5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204743,1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204560,7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605421,3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Этапы и сроки реализации </w:t>
            </w:r>
            <w:r>
              <w:lastRenderedPageBreak/>
              <w:t>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Этап: 01.01.2019-31.12.2021</w:t>
            </w:r>
          </w:p>
        </w:tc>
      </w:tr>
    </w:tbl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right"/>
        <w:outlineLvl w:val="2"/>
      </w:pPr>
      <w:r>
        <w:t>Таблица 9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</w:pPr>
      <w:bookmarkStart w:id="10" w:name="Par3371"/>
      <w:bookmarkEnd w:id="10"/>
      <w:r>
        <w:t>ПАСПОРТ</w:t>
      </w:r>
    </w:p>
    <w:p w:rsidR="00000000" w:rsidRDefault="003B4641">
      <w:pPr>
        <w:pStyle w:val="ConsPlusTitle"/>
        <w:jc w:val="center"/>
      </w:pPr>
      <w:r>
        <w:t>ПОДПРОГРАММЫ "ПРОФИЛАКТИКА ЗООНОЗНЫХ ИНФЕКЦИЙ,</w:t>
      </w:r>
    </w:p>
    <w:p w:rsidR="00000000" w:rsidRDefault="003B4641">
      <w:pPr>
        <w:pStyle w:val="ConsPlusTitle"/>
        <w:jc w:val="center"/>
      </w:pPr>
      <w:r>
        <w:t>ЭПИЗООТИЧЕСКОЕ И ВЕТЕРИНАРНО-САНИТАРНОЕ БЛАГОПОЛУЧИЕ</w:t>
      </w:r>
    </w:p>
    <w:p w:rsidR="00000000" w:rsidRDefault="003B4641">
      <w:pPr>
        <w:pStyle w:val="ConsPlusTitle"/>
        <w:jc w:val="center"/>
      </w:pPr>
      <w:r>
        <w:t>В ГОРОДЕ МОСКВЕ" ГОСУДАРСТВЕННОЙ ПРОГРАММЫ ГОРОДА МОСКВЫ</w:t>
      </w:r>
    </w:p>
    <w:p w:rsidR="00000000" w:rsidRDefault="003B4641">
      <w:pPr>
        <w:pStyle w:val="ConsPlusTitle"/>
        <w:jc w:val="center"/>
      </w:pPr>
      <w:r>
        <w:t>"РАЗВИТИЕ ЗДРАВООХРАНЕНИЯ ГОРОДА МОСКВЫ</w:t>
      </w:r>
    </w:p>
    <w:p w:rsidR="00000000" w:rsidRDefault="003B4641">
      <w:pPr>
        <w:pStyle w:val="ConsPlusTitle"/>
        <w:jc w:val="center"/>
      </w:pPr>
      <w:r>
        <w:t>"СТОЛИЧНОЕ ЗДРАВООХРАНЕНИЕ)"</w:t>
      </w:r>
    </w:p>
    <w:p w:rsidR="00000000" w:rsidRDefault="003B464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4025"/>
        <w:gridCol w:w="1474"/>
        <w:gridCol w:w="1984"/>
        <w:gridCol w:w="1644"/>
        <w:gridCol w:w="1644"/>
        <w:gridCol w:w="1701"/>
        <w:gridCol w:w="1757"/>
      </w:tblGrid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Наименование подпрограммы Гос</w:t>
            </w:r>
            <w:r>
              <w:t>ударственной программы города Москвы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Профилактика зоонозных инфекций, эпизоотическое и ветеринарно-санитарное благополучие в городе Москве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Недопущение возникновения и распространения болезней животных, в том числе опасных для человека, о</w:t>
            </w:r>
            <w:r>
              <w:t>беспечение выпуска на продовольственный рынок города Москвы продукции, отвечающей требованиям безопасности в ветеринарном отношении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1. Развитие мер по профилактике инфекционных заболеваний животных, включая иммунопрофилактику и каранти</w:t>
            </w:r>
            <w:r>
              <w:t>нирование.</w:t>
            </w:r>
          </w:p>
          <w:p w:rsidR="00000000" w:rsidRDefault="003B4641">
            <w:pPr>
              <w:pStyle w:val="ConsPlusNormal"/>
            </w:pPr>
            <w:r>
              <w:t>2. Организация проведения ветеринарно-санитарной экспертизы и лабораторного мониторинга на всех этапах оборота пищевой продукции и продовольственного сырья животного происхождения</w:t>
            </w:r>
          </w:p>
        </w:tc>
      </w:tr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Конечные результаты подпрограммы с разбивкой по годам реализации</w:t>
            </w:r>
            <w:r>
              <w:t xml:space="preserve"> Государственной программы города Москвы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Наименование подпрограммы Государственной программы города Москвы, конечного результата подпрограммы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Значение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2017 год, 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2018 год, 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2019 год, 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2020 год,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2021 год, прогноз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Профилактика зоонозных инфекций, эпизоотическое и ветеринарно-санитарное </w:t>
            </w:r>
            <w:r>
              <w:lastRenderedPageBreak/>
              <w:t>благополучие в городе Москве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процентов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53,6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54,0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55,0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56,0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56,5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Удельный вес животных, охваченных профилактическими мероприятиями, к общему количеству владельческих животных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Комитет ветеринарии города Москвы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Объем финансовых ресурсов подпрограммы и мероприятий подпрограммы по годам реализации и по главным распорядителям бюджетных средств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Наименование подпрограммы Государственной программы города Москвы и мероприятий подпрограммы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ГРБС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Расходы (тыс. рублей)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2019 год, прогноз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2020 год, 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2021 год,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Итого, прогноз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Профилактика зоонозных инфекций, эпизоотическое и ветеринарно-санитарное благополучие в городе Москве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582880,3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565380,3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565380,3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1713640,9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582880,3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565380,3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565380,3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1713640,9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Обеспечение эпизоотического и ветеринарно-санитарного благополучия в городе Москве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582880,3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565380,3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565380,3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1713640,9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582880,3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565380,3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565380,3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1713640,9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Оказание государственными учреждениями государственных услуг, выполнение работ, финансовое обеспечение деятельности государственных казенных </w:t>
            </w:r>
            <w:r>
              <w:lastRenderedPageBreak/>
              <w:t>учреждений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529216,8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529216,8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529216,8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1587650,4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529216,8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529216,8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529216,8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1587650,4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18372,7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872,7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872,7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20118,1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18372,7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872,7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872,7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20118,1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Проведение капитального ремонта государственными учреждениями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26369,8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26369,8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26369,8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79109,4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26369,8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26369,8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26369,8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79109,4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Проведение текущего ремонта государственными учреждениями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3150,0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9450,0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3150,0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9450,0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Уплата налога на имущество организаций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5771,0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5771,0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5771,0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17313,0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5771,0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5771,0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5771,0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17313,0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Этап: 01.01.2019-31.12.2021</w:t>
            </w:r>
          </w:p>
        </w:tc>
      </w:tr>
    </w:tbl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right"/>
        <w:outlineLvl w:val="2"/>
      </w:pPr>
      <w:r>
        <w:t>Таблица 10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</w:pPr>
      <w:bookmarkStart w:id="11" w:name="Par3511"/>
      <w:bookmarkEnd w:id="11"/>
      <w:r>
        <w:t>ПАСПОРТ</w:t>
      </w:r>
    </w:p>
    <w:p w:rsidR="00000000" w:rsidRDefault="003B4641">
      <w:pPr>
        <w:pStyle w:val="ConsPlusTitle"/>
        <w:jc w:val="center"/>
      </w:pPr>
      <w:r>
        <w:t>ПОДПРОГРАММЫ "ИНФОРМАТИЗАЦИЯ ГОСУДАРСТВЕННОЙ СИСТЕМЫ</w:t>
      </w:r>
    </w:p>
    <w:p w:rsidR="00000000" w:rsidRDefault="003B4641">
      <w:pPr>
        <w:pStyle w:val="ConsPlusTitle"/>
        <w:jc w:val="center"/>
      </w:pPr>
      <w:r>
        <w:t>ЗДРАВООХРАНЕНИЯ ГОРОДА МОСКВЫ" ГОСУДАРСТВЕННОЙ ПРОГРАММЫ</w:t>
      </w:r>
    </w:p>
    <w:p w:rsidR="00000000" w:rsidRDefault="003B4641">
      <w:pPr>
        <w:pStyle w:val="ConsPlusTitle"/>
        <w:jc w:val="center"/>
      </w:pPr>
      <w:r>
        <w:t>ГОРОДА МОСКВЫ "РАЗВИТИЕ ЗДРАВООХРАНЕНИЯ ГОРОДА МОСКВЫ</w:t>
      </w:r>
    </w:p>
    <w:p w:rsidR="00000000" w:rsidRDefault="003B4641">
      <w:pPr>
        <w:pStyle w:val="ConsPlusTitle"/>
        <w:jc w:val="center"/>
      </w:pPr>
      <w:r>
        <w:t>(СТОЛИЧНОЕ ЗДРАВООХРАНЕНИЕ)"</w:t>
      </w:r>
    </w:p>
    <w:p w:rsidR="00000000" w:rsidRDefault="003B464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4025"/>
        <w:gridCol w:w="1474"/>
        <w:gridCol w:w="1984"/>
        <w:gridCol w:w="1644"/>
        <w:gridCol w:w="1644"/>
        <w:gridCol w:w="1701"/>
        <w:gridCol w:w="1757"/>
      </w:tblGrid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Наименование подпрограммы Государственной программы города Москвы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Информатизация государственной системы здравоохра</w:t>
            </w:r>
            <w:r>
              <w:t>нения города Москвы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Цели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Повышение доступности, качества медицинской помощи и эффективности управления отраслью здравоохранения города Москвы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1. Укрепление материально-технической базы медицинских организаций государственной системы здравоохранения города Москвы.</w:t>
            </w:r>
          </w:p>
          <w:p w:rsidR="00000000" w:rsidRDefault="003B4641">
            <w:pPr>
              <w:pStyle w:val="ConsPlusNormal"/>
            </w:pPr>
            <w:r>
              <w:t>2. Повышение доступности медицинской помощи посредством применения информационных технологий.</w:t>
            </w:r>
          </w:p>
          <w:p w:rsidR="00000000" w:rsidRDefault="003B4641">
            <w:pPr>
              <w:pStyle w:val="ConsPlusNormal"/>
            </w:pPr>
            <w:r>
              <w:t>3. Повышение оперативности оказания меди</w:t>
            </w:r>
            <w:r>
              <w:t>цинской помощи пациентам за счет использования технологий удаленного мониторинга.</w:t>
            </w:r>
          </w:p>
          <w:p w:rsidR="00000000" w:rsidRDefault="003B4641">
            <w:pPr>
              <w:pStyle w:val="ConsPlusNormal"/>
            </w:pPr>
            <w:r>
              <w:t>4. Разработка и внедрение стандартов обмена медицинской информацией.</w:t>
            </w:r>
          </w:p>
          <w:p w:rsidR="00000000" w:rsidRDefault="003B4641">
            <w:pPr>
              <w:pStyle w:val="ConsPlusNormal"/>
            </w:pPr>
            <w:r>
              <w:t>5. Повышение доступности электронных медицинских библиотек и справочно-информационных ресурсов медицински</w:t>
            </w:r>
            <w:r>
              <w:t>м работникам</w:t>
            </w:r>
          </w:p>
        </w:tc>
      </w:tr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Конечные результаты подпрограммы с разбивкой по годам реализации Государственной программы города Москвы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Наименование подпрограммы Государственной программы города Москвы, конечного результата подпрограммы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Значение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2017 год, 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2018 год, 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2019 год, 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2020 год,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2021 год, прогноз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Информатизация государственной системы здравоохранения города Москвы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процентов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59,1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59,0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98,0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98,0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98,0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Доля городских поликлиник, в которых внедрена электронная медицинская карта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Ответственный исполнитель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</w:tr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Объем финансовых ресурсов подпрограммы и мероприятий подпрограммы по годам реализации и по главным распорядителям бюджетных средств</w:t>
            </w:r>
          </w:p>
        </w:tc>
        <w:tc>
          <w:tcPr>
            <w:tcW w:w="4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Наименование подпрограммы Государственной программы города Москвы и мероприятий подпрограммы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ГРБС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Источник финансирования </w:t>
            </w:r>
            <w:hyperlink w:anchor="Par3561" w:tooltip="&lt;1&gt; Финансовое обеспечение реализации мероприятий данной подпрограммы осуществляется за счет бюджетных ассигнований, предусмотренных Департаменту информационных технологий города Москвы законом города Москвы о бюджете города Москвы на соответствующий финансовый год и плановый период на реализацию соответствующих мероприятий Государственной программы города Москвы &quot;Умный город&quot;.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Расходы (тыс. рублей)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4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2019 год, прогноз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2020 год, 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2021 год,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Итого, прогноз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1422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Этап: 01.01.2019-31.12.2021</w:t>
            </w:r>
          </w:p>
        </w:tc>
      </w:tr>
    </w:tbl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ind w:firstLine="540"/>
        <w:jc w:val="both"/>
      </w:pPr>
      <w:r>
        <w:t>--------------------------------</w:t>
      </w:r>
    </w:p>
    <w:p w:rsidR="00000000" w:rsidRDefault="003B4641">
      <w:pPr>
        <w:pStyle w:val="ConsPlusNormal"/>
        <w:spacing w:before="240"/>
        <w:ind w:firstLine="540"/>
        <w:jc w:val="both"/>
      </w:pPr>
      <w:bookmarkStart w:id="12" w:name="Par3561"/>
      <w:bookmarkEnd w:id="12"/>
      <w:r>
        <w:t>&lt;1&gt; Финансовое обеспечение реализации мероприятий данной подпрограммы осуществляется за счет бюджетных ассигнований, предусмотренных Департам</w:t>
      </w:r>
      <w:r>
        <w:t xml:space="preserve">енту информационных технологий города Москвы законом города Москвы о бюджете города Москвы на соответствующий финансовый год и плановый период на реализацию соответствующих мероприятий Государственной </w:t>
      </w:r>
      <w:hyperlink r:id="rId38" w:history="1">
        <w:r>
          <w:rPr>
            <w:color w:val="0000FF"/>
          </w:rPr>
          <w:t>программы</w:t>
        </w:r>
      </w:hyperlink>
      <w:r>
        <w:t xml:space="preserve"> города Москвы "Умный город".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right"/>
        <w:outlineLvl w:val="2"/>
      </w:pPr>
      <w:r>
        <w:t>Таблица 11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</w:pPr>
      <w:bookmarkStart w:id="13" w:name="Par3565"/>
      <w:bookmarkEnd w:id="13"/>
      <w:r>
        <w:t>ПАСПОРТ</w:t>
      </w:r>
    </w:p>
    <w:p w:rsidR="00000000" w:rsidRDefault="003B4641">
      <w:pPr>
        <w:pStyle w:val="ConsPlusTitle"/>
        <w:jc w:val="center"/>
      </w:pPr>
      <w:r>
        <w:t>ПОДПРОГРАММЫ "ВНЕДРЕНИЕ ЦИФРОВЫХ ТЕХНОЛОГИЙ ДЛЯ ОБЕСПЕЧЕНИЯ</w:t>
      </w:r>
    </w:p>
    <w:p w:rsidR="00000000" w:rsidRDefault="003B4641">
      <w:pPr>
        <w:pStyle w:val="ConsPlusTitle"/>
        <w:jc w:val="center"/>
      </w:pPr>
      <w:r>
        <w:t>РАЗВИТИЯ ЗДРАВООХРАНЕНИЯ ГОРОДА МОСКВЫ" ГОСУДАРСТВЕННОЙ</w:t>
      </w:r>
    </w:p>
    <w:p w:rsidR="00000000" w:rsidRDefault="003B4641">
      <w:pPr>
        <w:pStyle w:val="ConsPlusTitle"/>
        <w:jc w:val="center"/>
      </w:pPr>
      <w:r>
        <w:t>ПРОГРАММЫ ГОРОДА МОСКВЫ "РАЗВИТИЕ ЗДРАВООХРАНЕНИЯ ГОРОДА</w:t>
      </w:r>
    </w:p>
    <w:p w:rsidR="00000000" w:rsidRDefault="003B4641">
      <w:pPr>
        <w:pStyle w:val="ConsPlusTitle"/>
        <w:jc w:val="center"/>
      </w:pPr>
      <w:r>
        <w:t>МОСКВЫ (СТОЛИЧНОЕ ЗДРАВООХРАНЕНИЕ)"</w:t>
      </w:r>
    </w:p>
    <w:p w:rsidR="00000000" w:rsidRDefault="003B464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3628"/>
        <w:gridCol w:w="1474"/>
        <w:gridCol w:w="1984"/>
        <w:gridCol w:w="1644"/>
        <w:gridCol w:w="1644"/>
        <w:gridCol w:w="1701"/>
        <w:gridCol w:w="1757"/>
      </w:tblGrid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Наименование подпрограммы Государственной программы города Москвы</w:t>
            </w:r>
          </w:p>
        </w:tc>
        <w:tc>
          <w:tcPr>
            <w:tcW w:w="13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Внедрение цифровых технологий для обеспечения развития здравоохранения города Москвы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Цели подпр</w:t>
            </w:r>
            <w:r>
              <w:t>ограммы</w:t>
            </w:r>
          </w:p>
        </w:tc>
        <w:tc>
          <w:tcPr>
            <w:tcW w:w="13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1. Внедрение цифровых технологий с целью обеспечения доступности, качества и экономической эффективности оказания специализированной, в том числе высокотехнологичной, и скорой, в том числе скорой специализированной, медицинской помощи.</w:t>
            </w:r>
          </w:p>
          <w:p w:rsidR="00000000" w:rsidRDefault="003B4641">
            <w:pPr>
              <w:pStyle w:val="ConsPlusNormal"/>
            </w:pPr>
            <w:r>
              <w:t>2. Повышение</w:t>
            </w:r>
            <w:r>
              <w:t xml:space="preserve"> доступности и качества медицинской помощи детям и женщинам в городе Москве за счет использования цифровых технологий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Задачи подпрограммы</w:t>
            </w:r>
          </w:p>
        </w:tc>
        <w:tc>
          <w:tcPr>
            <w:tcW w:w="13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1. Оптимизация системы оказания специализированной медицинской помощи за счет использования цифровых технологий.</w:t>
            </w:r>
          </w:p>
          <w:p w:rsidR="00000000" w:rsidRDefault="003B4641">
            <w:pPr>
              <w:pStyle w:val="ConsPlusNormal"/>
            </w:pPr>
            <w:r>
              <w:t>2. П</w:t>
            </w:r>
            <w:r>
              <w:t>овышение удовлетворенности населения специализированной медицинской помощью.</w:t>
            </w:r>
          </w:p>
          <w:p w:rsidR="00000000" w:rsidRDefault="003B4641">
            <w:pPr>
              <w:pStyle w:val="ConsPlusNormal"/>
            </w:pPr>
            <w:r>
              <w:t>3. Организация и проведение медицинской реабилитации лиц пожилого возраста и инвалидов с использованием цифровых технологий.</w:t>
            </w:r>
          </w:p>
          <w:p w:rsidR="00000000" w:rsidRDefault="003B4641">
            <w:pPr>
              <w:pStyle w:val="ConsPlusNormal"/>
            </w:pPr>
            <w:r>
              <w:t>4. Развитие медицинских организаций государственной си</w:t>
            </w:r>
            <w:r>
              <w:t>стемы здравоохранения города Москвы, оказывающих медицинскую помощь матерям и детям, в соответствии с утвержденными порядками оказания и стандартами медицинской помощи с использованием цифровых технологий.</w:t>
            </w:r>
          </w:p>
          <w:p w:rsidR="00000000" w:rsidRDefault="003B4641">
            <w:pPr>
              <w:pStyle w:val="ConsPlusNormal"/>
            </w:pPr>
            <w:r>
              <w:t>5. Развитие специализированной, в том числе высоко</w:t>
            </w:r>
            <w:r>
              <w:t>технологичной, медицинской помощи детям и женщинам за счет использования цифровых технологий</w:t>
            </w:r>
          </w:p>
        </w:tc>
      </w:tr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Конечные результаты подпрограммы с разбивкой по годам реализации Государственной программы города Москвы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Наименование подпрограммы Государственной программы города Москвы, конечного результата подпрограммы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Единица измерения</w:t>
            </w:r>
          </w:p>
        </w:tc>
        <w:tc>
          <w:tcPr>
            <w:tcW w:w="87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Значение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2017 год, 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2018 год, 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2019 год, 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2020 год,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2021 год, прогноз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Внедрение цифровых технологий для обеспечения развития здравоохранения города Москвы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проценты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X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Доля медицинских организаций города Москвы, оказывающих специализированную, в том числе высок</w:t>
            </w:r>
            <w:r>
              <w:t xml:space="preserve">отехнологичную, медицинскую помощь в стационарных условиях, от целевого объема таких медицинских организаций, оснащенных современной </w:t>
            </w:r>
            <w:r>
              <w:lastRenderedPageBreak/>
              <w:t>цифровой инфраструктурой в части локальных вычислительных сетей (ЛВС) и структурированных кабельных систем (СКС), в соответ</w:t>
            </w:r>
            <w:r>
              <w:t>ствии с утвержденным Стандартом оснащения</w:t>
            </w: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Доля медицинских организаций города Москвы, оказывающих специализированную, в том числе высокотехнологичную, медицинскую помощь в стационарных условиях, в области материнства и детства от целевого объема таких медицинских организаций, оснащенных современно</w:t>
            </w:r>
            <w:r>
              <w:t>й цифровой инфраструктурой в части локальных вычислительных сетей (ЛВС) и структурированных кабельных систем (СКС), в соответствии с утвержденным Стандартом оснащения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проценты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Доля медицинских организаций государственной системы здравоохранения города Москвы, оказывающих первичную медико-санитарную помощь, от целевого объема таких </w:t>
            </w:r>
            <w:r>
              <w:lastRenderedPageBreak/>
              <w:t>медицинских организаций, для которых проведено комплексное оснащение, включая проектирование и монт</w:t>
            </w:r>
            <w:r>
              <w:t>аж, локальными вычислительными сетями (ЛВС) и структурированными кабельными системами (СКС)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проценты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Ответственный исполнитель подпрограммы</w:t>
            </w:r>
          </w:p>
        </w:tc>
        <w:tc>
          <w:tcPr>
            <w:tcW w:w="13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Соисполнители подпрограммы</w:t>
            </w:r>
          </w:p>
        </w:tc>
        <w:tc>
          <w:tcPr>
            <w:tcW w:w="13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-</w:t>
            </w:r>
          </w:p>
        </w:tc>
      </w:tr>
      <w:tr w:rsidR="00000000">
        <w:tc>
          <w:tcPr>
            <w:tcW w:w="28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Объем финансовых ресурсов подпрограммы и мероприятий подпрограммы по годам реализации и по главным распорядителям бюджетных средств</w:t>
            </w: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Наименование подпрограммы Государственной программы города Москвы и мероприятий подпрограммы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ГРБС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67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Ра</w:t>
            </w:r>
            <w:r>
              <w:t>сходы (тыс. рублей)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2019 год, прогноз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2020 год, 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2021 год, 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Итого, прогноз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Внедрение цифровых технологий для обеспечения развития здравоохранения города Москвы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1000988,4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1000988,4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1000988,4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1000988,4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Реализация мероприятий по комплексному оснащению, включая проектирование и монтаж, медицинских организаций государственной </w:t>
            </w:r>
            <w:r>
              <w:t xml:space="preserve">системы здравоохранения города Москвы локальными </w:t>
            </w:r>
            <w:r>
              <w:lastRenderedPageBreak/>
              <w:t>вычислительными сетями (ЛВС) и структурированными кабельными системами (СКС)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937987,4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937987,4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937987,4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937987,4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Реализация мероприятий по комплексному оснащению, включая проектирование и монтаж, медицинских организаций государственной системы здравоохранения города Москвы в области материнства и детства локальными вычислительными сетями (ЛВС) и структурированными ка</w:t>
            </w:r>
            <w:r>
              <w:t>бельными системами (СКС)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63001,0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63001,0</w:t>
            </w:r>
          </w:p>
        </w:tc>
      </w:tr>
      <w:tr w:rsidR="00000000">
        <w:tc>
          <w:tcPr>
            <w:tcW w:w="28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3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63001,0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63001,0</w:t>
            </w:r>
          </w:p>
        </w:tc>
      </w:tr>
      <w:tr w:rsidR="00000000"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Этапы и сроки реализации подпрограммы</w:t>
            </w:r>
          </w:p>
        </w:tc>
        <w:tc>
          <w:tcPr>
            <w:tcW w:w="13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Этап: 01.01.2019-31.12.2021</w:t>
            </w:r>
          </w:p>
        </w:tc>
      </w:tr>
    </w:tbl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right"/>
        <w:outlineLvl w:val="1"/>
      </w:pPr>
      <w:r>
        <w:t>Приложение 2</w:t>
      </w:r>
    </w:p>
    <w:p w:rsidR="00000000" w:rsidRDefault="003B4641">
      <w:pPr>
        <w:pStyle w:val="ConsPlusNormal"/>
        <w:jc w:val="right"/>
      </w:pPr>
      <w:r>
        <w:t>к Государственной программе</w:t>
      </w:r>
    </w:p>
    <w:p w:rsidR="00000000" w:rsidRDefault="003B4641">
      <w:pPr>
        <w:pStyle w:val="ConsPlusNormal"/>
        <w:jc w:val="right"/>
      </w:pPr>
      <w:r>
        <w:t>города Москвы "Развитие</w:t>
      </w:r>
    </w:p>
    <w:p w:rsidR="00000000" w:rsidRDefault="003B4641">
      <w:pPr>
        <w:pStyle w:val="ConsPlusNormal"/>
        <w:jc w:val="right"/>
      </w:pPr>
      <w:r>
        <w:t>здравоохранения города Москвы</w:t>
      </w:r>
    </w:p>
    <w:p w:rsidR="00000000" w:rsidRDefault="003B4641">
      <w:pPr>
        <w:pStyle w:val="ConsPlusNormal"/>
        <w:jc w:val="right"/>
      </w:pPr>
      <w:r>
        <w:t>(Столичное здравоохранение)"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</w:pPr>
      <w:bookmarkStart w:id="14" w:name="Par3678"/>
      <w:bookmarkEnd w:id="14"/>
      <w:r>
        <w:t>СВЕДЕНИЯ</w:t>
      </w:r>
    </w:p>
    <w:p w:rsidR="00000000" w:rsidRDefault="003B4641">
      <w:pPr>
        <w:pStyle w:val="ConsPlusTitle"/>
        <w:jc w:val="center"/>
      </w:pPr>
      <w:r>
        <w:t>О ПРОГНОЗНЫХ ЗНАЧЕНИЯХ НАТУРАЛЬНЫХ ПОКАЗАТЕЛЕЙ</w:t>
      </w:r>
    </w:p>
    <w:p w:rsidR="00000000" w:rsidRDefault="003B4641">
      <w:pPr>
        <w:pStyle w:val="ConsPlusTitle"/>
        <w:jc w:val="center"/>
      </w:pPr>
      <w:r>
        <w:t>ГОСУДАРСТВЕННОЙ ПРОГРАММЫ ГОРОДА МОСКВЫ "РАЗВИТИЕ</w:t>
      </w:r>
    </w:p>
    <w:p w:rsidR="00000000" w:rsidRDefault="003B4641">
      <w:pPr>
        <w:pStyle w:val="ConsPlusTitle"/>
        <w:jc w:val="center"/>
      </w:pPr>
      <w:r>
        <w:lastRenderedPageBreak/>
        <w:t>ЗДРАВООХРАНЕНИЯ ГОРОДА МОСКВЫ (СТОЛИЧНОЕ ЗДРАВООХРАНЕНИЕ)"</w:t>
      </w:r>
    </w:p>
    <w:p w:rsidR="00000000" w:rsidRDefault="003B464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35"/>
        <w:gridCol w:w="3231"/>
        <w:gridCol w:w="1191"/>
        <w:gridCol w:w="1871"/>
        <w:gridCol w:w="1474"/>
        <w:gridCol w:w="1417"/>
        <w:gridCol w:w="1247"/>
        <w:gridCol w:w="1361"/>
        <w:gridCol w:w="1304"/>
      </w:tblGrid>
      <w:tr w:rsidR="0000000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Наименование Гос</w:t>
            </w:r>
            <w:r>
              <w:t>ударственной программы города Москвы, подпрограммы Государственной программы города Москвы, мероприятия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Единицы измерения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2021 год</w:t>
            </w:r>
          </w:p>
        </w:tc>
      </w:tr>
      <w:tr w:rsidR="0000000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Прогноз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Развитие здравоохранения города Москвы (Столичное здравоохранение)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Ожидаемая продолжительность жизни при рождении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лет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77,9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78,6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78,95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79,1</w:t>
            </w:r>
          </w:p>
        </w:tc>
      </w:tr>
      <w:tr w:rsidR="0000000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Смертность населения трудоспособного возраста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305,0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304,0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304,0</w:t>
            </w:r>
          </w:p>
        </w:tc>
      </w:tr>
      <w:tr w:rsidR="0000000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Смертность постоянного населения города Москвы трудоспособного возраста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287,0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286,0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286,0</w:t>
            </w:r>
          </w:p>
        </w:tc>
      </w:tr>
      <w:tr w:rsidR="0000000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Младенческая смертность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случаев на 1 тыс. родившихся живыми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5,3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5,2</w:t>
            </w:r>
          </w:p>
        </w:tc>
      </w:tr>
      <w:tr w:rsidR="0000000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Младенческая смертность постоянного населения города Москвы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случаев на 1 тыс. родившихся живыми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4,2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4,2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Профилактика заболеваний и </w:t>
            </w:r>
            <w:r>
              <w:lastRenderedPageBreak/>
              <w:t>формирование здорового образа жизни. Совершенствование первичной медико-санитарной помощи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Доля больных с выя</w:t>
            </w:r>
            <w:r>
              <w:t xml:space="preserve">вленными злокачественными </w:t>
            </w:r>
            <w:r>
              <w:lastRenderedPageBreak/>
              <w:t>новообразованиями на I-II стадии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процентов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62,3</w:t>
            </w:r>
          </w:p>
        </w:tc>
      </w:tr>
      <w:tr w:rsidR="0000000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Формирование эффективной системы организации медицинской помощи. Совершенствование системы территориального планирования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Среднее время ожидания приема врача по записи в медицинских организациях государственной системы здравоохранения города Москвы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минут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10,0</w:t>
            </w:r>
          </w:p>
        </w:tc>
      </w:tr>
      <w:tr w:rsidR="0000000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Доля выездов бригад скорой медицинской помощи со временем доезда до больного менее 20 минут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процентов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98,1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98,3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98,3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98,3</w:t>
            </w:r>
          </w:p>
        </w:tc>
      </w:tr>
      <w:tr w:rsidR="0000000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Количество объектов здравоохранения, построенных (отреконструированных) и планируемых к строительству за счет средств бюджета города Москвы, а также внебюджетных источников финансирования, без учета объектов, обеспечивающих инфраструктуру медицинских орган</w:t>
            </w:r>
            <w:r>
              <w:t>изаций (нарастающим итогом)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объектов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136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180</w:t>
            </w:r>
          </w:p>
        </w:tc>
      </w:tr>
      <w:tr w:rsidR="0000000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а также паллиативной помощи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Стан</w:t>
            </w:r>
            <w:r>
              <w:t>дартизованный коэффициент смертности от болезней системы кровообращения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338,2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315,7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336,8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336,7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336,7</w:t>
            </w:r>
          </w:p>
        </w:tc>
      </w:tr>
      <w:tr w:rsidR="0000000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Стандартизованный коэффициент смертности от новообразований (в том числе злокачественных)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случаев на 100 тыс. населения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149,18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151,3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151,1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151,1</w:t>
            </w:r>
          </w:p>
        </w:tc>
      </w:tr>
      <w:tr w:rsidR="0000000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Количество пролеченных больных (специализированная медицинская помощь)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человек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1771144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1902202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2000000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2000500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2001000</w:t>
            </w:r>
          </w:p>
        </w:tc>
      </w:tr>
      <w:tr w:rsidR="0000000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Количество пролеченных больных (высокотехнологичная медицинская помощь)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человек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128207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146331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140000</w:t>
            </w:r>
          </w:p>
        </w:tc>
      </w:tr>
      <w:tr w:rsidR="0000000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Охрана здоровья матери и ребенка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Количество процедур экстракорпорального оплодотворения в год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процедур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3686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4112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5300</w:t>
            </w:r>
          </w:p>
        </w:tc>
      </w:tr>
      <w:tr w:rsidR="0000000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Охват вакцинацией детей в соответствии с национальным календарем профилактических прививок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процентов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98,5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98,5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98,5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98,5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Развитие медицинской реабилитации и санаторно-курортного лечения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Количество пациентов, обеспеченных мероприятиями медицинской реабилитации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человек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281851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323320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350000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400000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410000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Кадровое обеспечение государственной системы здравоохранения города Москвы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Число вр</w:t>
            </w:r>
            <w:r>
              <w:t>ачей, получивших статус "Московский врач" (нарастающим итогом)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человек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2000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Создание условий и предпосылок для привлечения внебюджетных источников финансирования государственной системы здравоохранения города Москвы. Развитие государ</w:t>
            </w:r>
            <w:r>
              <w:t>ственно-частного партнерства в сфере охраны здоровья граждан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Доля медицинской помощи, оказываемой в рамках Территориальной программы обязательного медицинского страхования города Москвы медицинскими организациями частной системы здравоохранения, в общем об</w:t>
            </w:r>
            <w:r>
              <w:t>ъеме медицинской помощи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процентов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3,4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5,0</w:t>
            </w:r>
          </w:p>
        </w:tc>
      </w:tr>
      <w:tr w:rsidR="0000000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Охрана окружающей среды и улучшение экологической ситуации в городе Москве в целях укрепления здоровья населения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Индекс загрязнения атмосферы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единиц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2,8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2,8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2,8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2,8</w:t>
            </w:r>
          </w:p>
        </w:tc>
      </w:tr>
      <w:tr w:rsidR="0000000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Сохранение особо охраняемых природных территорий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процентов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Профилактика зоонозных инфекций, эпизоотическое и ветеринарно-санитарное благополучие в городе Москве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Удельный вес животных, охваченных профилактическими мероприятиями, к общему количеству владельческих животных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процентов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53,6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55,0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56,5</w:t>
            </w:r>
          </w:p>
        </w:tc>
      </w:tr>
      <w:tr w:rsidR="00000000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Информатизация </w:t>
            </w:r>
            <w:r>
              <w:lastRenderedPageBreak/>
              <w:t>государственной системы здравоохранения города Москвы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 xml:space="preserve">Доля городских поликлиник, </w:t>
            </w:r>
            <w:r>
              <w:lastRenderedPageBreak/>
              <w:t>в которых внедрена электронная медицинская карта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054, 811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процентов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59,0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98,0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98,0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98,0</w:t>
            </w:r>
          </w:p>
        </w:tc>
      </w:tr>
      <w:tr w:rsidR="00000000"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Внедрение цифровых технологий для обеспечения развития здравоохранения города Москвы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Доля медицинских организаций города Москвы, оказыв</w:t>
            </w:r>
            <w:r>
              <w:t>ающих специализированную, в том числе высокотехнологичную, медицинскую помощь в стационарных условиях, от целевого объема таких медицинских организаций, оснащенных современной цифровой инфраструктурой в части локальных вычислительных сетей (ЛВС) и структур</w:t>
            </w:r>
            <w:r>
              <w:t>ированных кабельных систем (СКС), в соответствии с утвержденным Стандартом оснащения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процентов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</w:t>
            </w:r>
          </w:p>
        </w:tc>
      </w:tr>
      <w:tr w:rsidR="0000000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Доля медицинских организаций города Москвы, оказывающих специализированную, в том числе высокотехнологичную, медицинскую помощь в стацио</w:t>
            </w:r>
            <w:r>
              <w:t xml:space="preserve">нарных условиях, в области материнства и детства от целевого объема </w:t>
            </w:r>
            <w:r>
              <w:lastRenderedPageBreak/>
              <w:t>таких медицинских организаций, оснащенных современной цифровой инфраструктурой в части локальных вычислительных сетей (ЛВС) и структурированных кабельных систем (СКС), в соответствии с утв</w:t>
            </w:r>
            <w:r>
              <w:t>ержденным Стандартом оснащения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811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процентов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</w:t>
            </w:r>
          </w:p>
        </w:tc>
      </w:tr>
      <w:tr w:rsidR="00000000"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Доля медицинских организаций государственной системы здравоохранения г</w:t>
            </w:r>
            <w:r>
              <w:t>орода Москвы, оказывающих первичную медико-санитарную помощь, от целевого объема таких медицинских организаций, для которых проведено комплексное оснащение, включая проектирование и монтаж, локальными вычислительными сетями (ЛВС) и структурированными кабел</w:t>
            </w:r>
            <w:r>
              <w:t>ьными системами (СКС)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процентов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</w:t>
            </w:r>
          </w:p>
        </w:tc>
      </w:tr>
    </w:tbl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right"/>
        <w:outlineLvl w:val="1"/>
      </w:pPr>
      <w:r>
        <w:lastRenderedPageBreak/>
        <w:t>Приложение 3</w:t>
      </w:r>
    </w:p>
    <w:p w:rsidR="00000000" w:rsidRDefault="003B4641">
      <w:pPr>
        <w:pStyle w:val="ConsPlusNormal"/>
        <w:jc w:val="right"/>
      </w:pPr>
      <w:r>
        <w:t>к Государственной программе</w:t>
      </w:r>
    </w:p>
    <w:p w:rsidR="00000000" w:rsidRDefault="003B4641">
      <w:pPr>
        <w:pStyle w:val="ConsPlusNormal"/>
        <w:jc w:val="right"/>
      </w:pPr>
      <w:r>
        <w:t>города Москвы "Развитие</w:t>
      </w:r>
    </w:p>
    <w:p w:rsidR="00000000" w:rsidRDefault="003B4641">
      <w:pPr>
        <w:pStyle w:val="ConsPlusNormal"/>
        <w:jc w:val="right"/>
      </w:pPr>
      <w:r>
        <w:t>здравоохранения города Москвы</w:t>
      </w:r>
    </w:p>
    <w:p w:rsidR="00000000" w:rsidRDefault="003B4641">
      <w:pPr>
        <w:pStyle w:val="ConsPlusNormal"/>
        <w:jc w:val="right"/>
      </w:pPr>
      <w:r>
        <w:t>(Столичное здравоохранение)"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</w:pPr>
      <w:bookmarkStart w:id="15" w:name="Par3929"/>
      <w:bookmarkEnd w:id="15"/>
      <w:r>
        <w:t>ФИНАНСОВОЕ ОБЕСПЕЧЕНИЕ</w:t>
      </w:r>
    </w:p>
    <w:p w:rsidR="00000000" w:rsidRDefault="003B4641">
      <w:pPr>
        <w:pStyle w:val="ConsPlusTitle"/>
        <w:jc w:val="center"/>
      </w:pPr>
      <w:r>
        <w:t>ГОСУДАРСТ</w:t>
      </w:r>
      <w:r>
        <w:t>ВЕННОЙ ПРОГРАММЫ ГОРОДА МОСКВЫ "РАЗВИТИЕ</w:t>
      </w:r>
    </w:p>
    <w:p w:rsidR="00000000" w:rsidRDefault="003B4641">
      <w:pPr>
        <w:pStyle w:val="ConsPlusTitle"/>
        <w:jc w:val="center"/>
      </w:pPr>
      <w:r>
        <w:t>ЗДРАВООХРАНЕНИЯ ГОРОДА МОСКВЫ (СТОЛИЧНОЕ ЗДРАВООХРАНЕНИЕ)"</w:t>
      </w:r>
    </w:p>
    <w:p w:rsidR="00000000" w:rsidRDefault="003B4641">
      <w:pPr>
        <w:pStyle w:val="ConsPlusTitle"/>
        <w:jc w:val="center"/>
      </w:pPr>
      <w:r>
        <w:t>ЗА СЧЕТ СРЕДСТВ БЮДЖЕТА ГОРОДА МОСКВЫ</w:t>
      </w:r>
    </w:p>
    <w:p w:rsidR="00000000" w:rsidRDefault="003B464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8"/>
        <w:gridCol w:w="2268"/>
        <w:gridCol w:w="3458"/>
        <w:gridCol w:w="1077"/>
        <w:gridCol w:w="936"/>
        <w:gridCol w:w="778"/>
        <w:gridCol w:w="1644"/>
        <w:gridCol w:w="1644"/>
        <w:gridCol w:w="1587"/>
        <w:gridCol w:w="1587"/>
        <w:gridCol w:w="1701"/>
      </w:tblGrid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Наименование Государственной программы города Москвы, подпрограммы Государственной программы города Москвы, мероприят</w:t>
            </w:r>
            <w:r>
              <w:t>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Участники Государственной программы города Москвы</w:t>
            </w:r>
          </w:p>
        </w:tc>
        <w:tc>
          <w:tcPr>
            <w:tcW w:w="62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8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Расходы бюджета города Москвы на реализацию Государственной программы города Москвы, тыс. рублей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9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2021 год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9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7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Прогноз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Развитие здравоохранения города Москвы (Столичное здравоохранение)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220749609,4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223646983,7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279247497,2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281343348,1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283183089,5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404088,9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484522,8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483998,4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491446,1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491423,1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192433670,0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196606572,1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240098523,1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242444084,2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245501034,7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Департамент развития новых территорий города </w:t>
            </w:r>
            <w:r>
              <w:lastRenderedPageBreak/>
              <w:t>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0200000000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882606,2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651696,8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1694196,6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1674196,6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1742838,7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7648984,5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9694907,5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7703416,3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10036172,0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8803765,6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внешнеэкономических и международных связей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29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17983583,5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14128464,0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26481975,5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25303175,5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25249753,7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17718,6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605662,4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1000988,4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средств массовой информации и рекламы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49216,9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49216,9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Департамент капитального ремонта города </w:t>
            </w:r>
            <w:r>
              <w:lastRenderedPageBreak/>
              <w:t>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0200000000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10461,6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Комитет ветеринарии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559609,3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563937,6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582880,3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565380,3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565380,3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Восточного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114498,1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116603,7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119939,5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122067,8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122067,8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Западного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42162,3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64077,9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95550,2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57731,1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57731,1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Северного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72152,0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45910,6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46885,2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46885,2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46885,2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Северо-Восточного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941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72684,5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68575,4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73611,8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73611,8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73611,8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Префектура Юго-Восточного административного </w:t>
            </w:r>
            <w:r>
              <w:lastRenderedPageBreak/>
              <w:t>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0200000000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971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179804,8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222543,0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175159,3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177814,6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177814,6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Юго-Западного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981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51667,3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61099,6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62041,7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62452,0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62452,0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Южного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991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87162,5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95868,8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88330,9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88330,9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88330,9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Троицкого и Новомосковского административных округов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992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26863,2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Профилактика заболеваний и формирование здорового образа жизни. Совершенствование первичной медико-санитарной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40349880,9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44699889,9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48569687,1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49590821,2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46742631,9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36350387,0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41588605,2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38423640,5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37564765,1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37543765,1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развития новых территорий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868028,3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622077,7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1509892,0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1674196,6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1742838,7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3131465,5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2470604,1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8636154,6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10351859,5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7456028,1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18602,9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Формирование здорового образа жизни у населения, включая сокращение потребления алкоголя и табака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52248,7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59132,5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112200,0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112200,0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112200,0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12200,0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12200,0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02А0108800 Осуществление иных мероприятий в сфере здравоохранения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12248,7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24495,4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02А0108800 Осуществление иных мероприятий в сфере здравоохранения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34637,1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02АP408801 Осуществление иных мероприятий в сфере здравоохранения в целях реал</w:t>
            </w:r>
            <w:r>
              <w:t>изации регионального проекта "Формирование системы мотивации граждан к здоровому образу жизни, включая здоровое питание и отказ от вредных привычек"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100000,0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Проведение медико-профилактических и санитарно-гигиеническ</w:t>
            </w:r>
            <w:r>
              <w:t>их мероприятий в отношении отдельных категорий лиц и проведение заключительной дезинфекции в очагах инфекционных заболеваний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130151,6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147719,6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168471,7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168471,7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168471,7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02А0200000 Проведение медико-профилактических и санитарно-гигиенических мероприятий в отношении отдельных категорий лиц и проведение заключительной дезинфекции в очагах инфекционных заболеваний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130151,6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147719,6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168471,7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168471,7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168471,7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Медицинские услуги, предоставляемые гражданам поликлиниками, амбулаториями, диагностическими центрами государственной системы здравоохранения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40022924,9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43848301,3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47736538,5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48757672,6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45909483,3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02А0300100 Обеспечение лекарственными препаратами, изделиями медицинского назначения и специализированным лечебным питанием граждан по перечню заболеваний и других категорий граждан, меры социальной поддержки котор</w:t>
            </w:r>
            <w:r>
              <w:t>ых относятся к ведению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392681,3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321764,7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29200,0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02А0300100 Обеспечение лекарственными препаратами, изделиями медицинского назначения и специализированным лечебным питанием граждан по перечню заболеваний и других категорий </w:t>
            </w:r>
            <w:r>
              <w:lastRenderedPageBreak/>
              <w:t>граждан, меры социальной поддержки которых относятся к ведению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25996367,0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27206911,0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19786314,2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19786314,2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19786314,2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02АN300103 Обеспечение лекарственными препаратами, изделиями медицинского назначения и специализированным лечебным питанием граждан по перечню заболеваний и других категорий граждан, меры социальной поддержки которых относятся к ведению города Москвы, в це</w:t>
            </w:r>
            <w:r>
              <w:t>лях реализации регионального проекта "Борьба с онкологическими заболеваниями"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4100000,0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4100000,0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4100000,0</w:t>
            </w:r>
          </w:p>
        </w:tc>
      </w:tr>
      <w:tr w:rsidR="00000000"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02А0300100 Обеспечение лекарственными препаратами, изделиями медицинск</w:t>
            </w:r>
            <w:r>
              <w:t>ого назначения и специализированным лечебным питанием граждан по перечню заболеваний и других категорий граждан, меры социальной поддержки которых относятся к ведению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Департамент здравоохранения </w:t>
            </w:r>
            <w:r>
              <w:lastRenderedPageBreak/>
              <w:t>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 xml:space="preserve">02А0300200 Реализация комплекса мер по развитию </w:t>
            </w:r>
            <w:r>
              <w:lastRenderedPageBreak/>
              <w:t>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463724,9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618263,6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338310,6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развития новых территорий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02А0300200 Реализация комплекса мер по развитию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862523,4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614242,8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1489892,0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1674196,6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1742838,7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02А0300200 Реализация комплекса мер по развитию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1340965,5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1633449,7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8636154,6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10351859,5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7456028,1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02А0300200 Реализация комплекса мер по развитию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1790500,0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837154,4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Департамент развития новых территорий города </w:t>
            </w:r>
            <w:r>
              <w:lastRenderedPageBreak/>
              <w:t>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 xml:space="preserve">02А0300300 Обеспечение содержания объектов капитального строительства - </w:t>
            </w:r>
            <w:r>
              <w:lastRenderedPageBreak/>
              <w:t xml:space="preserve">амбулаторно-поликлинических медицинских организаций государственной системы здравоохранения города Москвы (в том числе сетей </w:t>
            </w:r>
            <w:r>
              <w:t>инженерно-технического обеспечения) с даты оформления акта приемки объекта капитального строительства до даты оформления имущественных прав на объект капитального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5504,9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7834,9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02А0300400 Лекарственное обеспечение граждан, страдающих хроническим вирусным гепатитом C, не имеющих права на получение государственной социальной помощи в виде набора социальных услуг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1290423,2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1590497,4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1904250,0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1904250,0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1904250,0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881150,5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1224696,1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12387,5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22,7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Департамент </w:t>
            </w:r>
            <w:r>
              <w:lastRenderedPageBreak/>
              <w:t>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 xml:space="preserve">02АN108103 Оказание </w:t>
            </w:r>
            <w:r>
              <w:lastRenderedPageBreak/>
              <w:t>государственными учреждениями государственных услуг, выполнение работ, финансовое обеспечение деятельности государственных казенных учреждений в целях реализации регионального проекта "Развитие системы оказания первичной медико-санитарн</w:t>
            </w:r>
            <w:r>
              <w:t>ой помощи"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2138075,4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2163944,2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2163947,4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02АP308103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 в целях реализации регионального проекта "Разработка и реализация программы системной поддерж</w:t>
            </w:r>
            <w:r>
              <w:t>ки и повышения качества жизни граждан старшего поколения"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28747,7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2878,9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2875,7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5609936,7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7822022,0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7916430,7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7916430,7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7916430,7</w:t>
            </w:r>
          </w:p>
        </w:tc>
      </w:tr>
      <w:tr w:rsidR="00000000">
        <w:tc>
          <w:tcPr>
            <w:tcW w:w="29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335800,0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414160,3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381075,8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381075,8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38</w:t>
            </w:r>
            <w:r>
              <w:t>1075,8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02А0308200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931724,4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1557155,0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729020,0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02АN108203 Приобретение государственными учреждениями оборудования и других основных средств в целях реализации регионального проекта "Развитие системы оказания первичной медико-санитарной помощи"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226680,0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455700,0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455700,0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02А0308200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121623,0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Реализация мероприятий по комплексному оснащению, включая проектиро</w:t>
            </w:r>
            <w:r>
              <w:t xml:space="preserve">вание и монтаж, медицинских организаций </w:t>
            </w:r>
            <w:r>
              <w:lastRenderedPageBreak/>
              <w:t>государственной системы здравоохранения города Москвы, оказывающих первичную медико-санитарную помощь, локальными вычислительными сетями (ЛВС) и структурированными кабельными системами (СКС)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18602,9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Департамент информационных технологий города </w:t>
            </w:r>
            <w:r>
              <w:lastRenderedPageBreak/>
              <w:t>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 xml:space="preserve">02А0400000 Реализация мероприятий по комплексному оснащению, включая </w:t>
            </w:r>
            <w:r>
              <w:lastRenderedPageBreak/>
              <w:t>проектирование и монтаж, медицинских организаций государственной системы здравоохранения города Москвы, оказывающих первичную медико-санитарную помощь, локальными вычислительными сетями (</w:t>
            </w:r>
            <w:r>
              <w:t>ЛВС) и структурированными кабельными системами (СКС)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18602,9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Проведение обязательных периодических и внеочередных медицинских осмотров (обследований) отдельных категорий работников государственных организаций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144555,7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626133,6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552476,9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552476,9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552476,9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02А0500000 Проведение обязательных периодических и внеочередных медицинских осмотров (обследований) отдельных категорий работников государственных организаций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144555,7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626133,6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02АN105000 Проведение обязательных периодических и внеочередных медицинских осмотров (обследований) отдельных категорий работников государственных организаций города Москвы в целях реализации регионального проекта </w:t>
            </w:r>
            <w:r>
              <w:t xml:space="preserve">"Развитие системы оказания </w:t>
            </w:r>
            <w:r>
              <w:lastRenderedPageBreak/>
              <w:t>первичной медико-санитарной помощи"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552476,9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552476,9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552476,9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Формирование эффективной системы организации медицинской помощи. Совершенствование системы территориального планирования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82034955,0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88907916,1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129307835,2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132280962,6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135113233,3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82034955,0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88897454,6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128867835,2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132280962,6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135113233,3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капитального ремонта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10461,6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Структурно-функциональная оптимизация системы управления здравоохранением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721302,3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709597,5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936417,3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936417,3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936417,3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02Б0108100 Оказание государственными учреждениями госу</w:t>
            </w:r>
            <w:r>
              <w:t>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503939,9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496520,6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643322,6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643322,6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643322,6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58,2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26,3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Департамент </w:t>
            </w:r>
            <w:r>
              <w:lastRenderedPageBreak/>
              <w:t>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 xml:space="preserve">02Б0108100 Оказание </w:t>
            </w:r>
            <w:r>
              <w:lastRenderedPageBreak/>
              <w:t>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133002,3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133141,6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194283,4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194283,4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194283,4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77105,0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74982,2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97785,0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97785,0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97785,</w:t>
            </w:r>
            <w:r>
              <w:t>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2062,7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2373,1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Департамент здравоохранения </w:t>
            </w:r>
            <w:r>
              <w:lastRenderedPageBreak/>
              <w:t>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 xml:space="preserve">02Б0108100 Оказание государственными </w:t>
            </w:r>
            <w:r>
              <w:lastRenderedPageBreak/>
              <w:t>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424,4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1311,1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02Б0108400 Проведение текущего ремонта государственными учреждениями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4512,0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1159,4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Проведение работ и оказание услуг по научному обеспечению оказания 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1866799,5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1698684,2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2026892,8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2026892,8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2026892,8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1224,0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1222,3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1763065,6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1598360,8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1895332,1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1895332,</w:t>
            </w: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1895332,1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79457,9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99101,1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131560,7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131560,7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131560,7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23052,0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Предоставление услуг организациями государственной системы здравоохранения города Москвы, обеспечивающими функционирование отрасли, и осуществление </w:t>
            </w:r>
            <w:r>
              <w:lastRenderedPageBreak/>
              <w:t>иных мероприятий в сфере здравоохранения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14383452,3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17071812,2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20573052,1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18573052,1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18573052,1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02Б0300100 Приобретение дорогостоящих запасных частей и расходных материалов для высокотехнологичного медицинского оборудования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1200000,0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1200000,0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Департамент </w:t>
            </w:r>
            <w:r>
              <w:lastRenderedPageBreak/>
              <w:t>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 xml:space="preserve">02Б03R3820 Реализация </w:t>
            </w:r>
            <w:r>
              <w:lastRenderedPageBreak/>
              <w:t>отдельных мероприятий по развитию здравоохранения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148584,0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148584,0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547005,1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575107,9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812789,9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812789,9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812789,9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152846,5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160610,9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246461,8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246461,8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246461,8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02Б0308100 Оказание государственными учреждениями государственных услуг, выполнение работ, финансовое обеспечение деятельности государственных </w:t>
            </w:r>
            <w:r>
              <w:lastRenderedPageBreak/>
              <w:t>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565624,6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644394,0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1284901,5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1284901,5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1284901,5</w:t>
            </w:r>
          </w:p>
        </w:tc>
      </w:tr>
      <w:tr w:rsidR="00000000"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4912615,3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5809288,8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6822993,8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6822993,8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6822993,8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1947,8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5672,5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10950,9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10564,1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11153,0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11153,0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11153,0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590,6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1303,4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1303,4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1303,4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8603,9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534,1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02Б0308200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25508,7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22760,9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2600,0</w:t>
            </w:r>
          </w:p>
        </w:tc>
      </w:tr>
      <w:tr w:rsidR="00000000"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02Б0308200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7582,0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02Б0308300 Проведение капитального ремонта государственными учреждениями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2652907,0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2495862,6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1851400,0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4617210,2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4617210,2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02Б0308300 Проведение капитального ремонта государственными учреждениями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2567624,0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3737470,8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7855830,4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3530020,2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3530020,2</w:t>
            </w:r>
          </w:p>
        </w:tc>
      </w:tr>
      <w:tr w:rsidR="00000000">
        <w:tc>
          <w:tcPr>
            <w:tcW w:w="29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02Б0308300 Проведение капитального ремонта государственными учреждениями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8501,7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19323,3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капитального ремонта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02Б0308300 Проведение капитального ремонта государственными учреждениями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10461,6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02Б0308400 Проведение текущего ремонта государственными учреждениями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529744,8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496739,1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02Б0308400 Проведение текущего ремонта государственными учреждениями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75443,9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2358,4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02Б0308800 Осуществление иных мероприятий в сфере здравоохранения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184428,6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23573,2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100000,0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02Б0308800 Осуществление иных мероприятий в сфере здравоохранения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743032,6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1708037,8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643609,3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643609,3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643609,3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02Б0308800 Осуществление иных мероприятий в сфере здравоохранения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39890,5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Проведение мероприятий по совершенствованию внутрибольничной системы обращения с медицинскими отходами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492303,1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126800,7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226778,9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226778,9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226778,9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02Б0408100 Оказание государственными учреждениями государственных услуг, выполнение работ, </w:t>
            </w:r>
            <w:r>
              <w:lastRenderedPageBreak/>
              <w:t>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132924,6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82115,6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226778,9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226778,9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226778,9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02Б0408200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359378,5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44685,1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Обеспечение доведения средней заработной платы работников медицинских организа</w:t>
            </w:r>
            <w:r>
              <w:t>ций государственной системы здравоохранения города Москвы, оказывающих медицинские услуги в сфере обязательного медицинского страхования, до установленного уровня средней заработной платы в городе Москве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3206950,0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02Б0500000 Обеспечение доведения средней заработной платы работников медицинских организаций государственной системы здравоохранения города Москвы, оказывающих медицинские услуги в сфере обязательного медицинского </w:t>
            </w:r>
            <w:r>
              <w:t>страхования, до установленного уровня средней заработной платы в городе Москве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2346340,0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02Б0500000 Обеспечение доведения средней заработной платы работников медицинских организаций государственной системы здравоохранения города Москвы, оказывающих медицинские услуги в сфере обязательного медицинского страхования, до установленного уровня сред</w:t>
            </w:r>
            <w:r>
              <w:t xml:space="preserve">ней заработной </w:t>
            </w:r>
            <w:r>
              <w:lastRenderedPageBreak/>
              <w:t>платы в городе Москве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776410,0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02Б0500000 Обеспечение доведения средней заработной платы работников медицинских организаций государственной системы здравоохранения города Москвы, оказывающих медицинские услуги в сфере обязательного медицинского страхования, до установленного уровня сред</w:t>
            </w:r>
            <w:r>
              <w:t>ней заработной платы в городе Москве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84200,0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Страховой взнос на обязательное медицинское страхование неработающего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31704103,8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34206813,7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68900403,0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71548289,5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74380560,2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02Б0600000 Страховой взнос на обязательное медицинское страхование неработающего населения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31704103,8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34206813,7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68900403,0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71548289,5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74380560,2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Дополнительное финансовое обеспече</w:t>
            </w:r>
            <w:r>
              <w:t>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21608747,0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22954190,0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19477247,0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19477247,0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19477247,0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</w:t>
            </w:r>
            <w:r>
              <w:t>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02Б0700000 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21608747,0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2295419</w:t>
            </w: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19477247,0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19477247,0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19477247,0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Оплата медицинской помощи, оказанной гражданам, не иден</w:t>
            </w:r>
            <w:r>
              <w:t>тифицированным и не застрахованным по обязательному медицинскому страхованию, при заболеваниях и состояниях, включенных в базовую программу обязательного медицинского страхования, в целях реализации территориальной программы государственных гарантий беспла</w:t>
            </w:r>
            <w:r>
              <w:t>тного оказания гражданам медицинской помощи в городе Москве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5044286,0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5097201,7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5442144,1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5442144,1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5442144,1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02Б0900000 Оплата медицинской помощи, оказанной гражданам, не идентифицированным и не застрахованным по обязательному медицинскому страхованию, при заболеваниях и состояниях, включенных в базовую программу обязательного медицинского страхования, в целях ре</w:t>
            </w:r>
            <w:r>
              <w:t>ализации территориальной программы государственных гарантий бесплатного оказания гражданам медицинской помощи в городе Москве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5044286,0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5097201,7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5442144,1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5442144,1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5442144,1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Грант автономной некоммерческой организации "Агентство стратегического развития социальных проектов" на проведение информационной кампании по разъяснению жителям других субъектов </w:t>
            </w:r>
            <w:r>
              <w:lastRenderedPageBreak/>
              <w:t>Российской Федерации правил получения медицинской помощи в медицинских органи</w:t>
            </w:r>
            <w:r>
              <w:t>зациях государственной системы здравоохранения города Москвы, оказывающих специализированную медицинскую 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02Б1100000 Грант автономной некоммерческой организации "Агентство стратегического развития социальных проектов" на проведение информационной кампании по разъяснению жителям других субъектов Российской Федерации правил </w:t>
            </w:r>
            <w:r>
              <w:lastRenderedPageBreak/>
              <w:t>получения медицинской помощи в медицин</w:t>
            </w:r>
            <w:r>
              <w:t>ских организациях государственной системы здравоохранения города Москвы, оказывающих специализированную медицинскую помощь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633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02Б1100000 Грант автономной некоммерческой организации "Агентство стратегического развития социальных проектов" на проведение информационной кампании по разъяснению жителям других субъектов Российской Федерации правил получения медицинской помощи в медицин</w:t>
            </w:r>
            <w:r>
              <w:t>ских организациях государственной системы здравоохранения города Москвы, оказывающих специализированную медицинскую помощь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2803799,0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5328245,2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9224900,0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11550140,9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11550140,9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02Б1400000 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2301606,3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2794672,6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4914586,0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5610331,7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5610331,7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Департамент </w:t>
            </w:r>
            <w:r>
              <w:lastRenderedPageBreak/>
              <w:t>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 xml:space="preserve">02ВN304001 Гранты </w:t>
            </w:r>
            <w:r>
              <w:lastRenderedPageBreak/>
              <w:t>медицинским организациям государственной системы здравоохранения города Москвы в целях реализации регионального проекта "Борьба с онкологическими заболеваниями"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200000,0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02ВN504001 Гранты медицинским организациям государственной системы здравоохранения города Москвы в целях реализации регионального проекта "Обеспечение медицинских организаций системы зд</w:t>
            </w:r>
            <w:r>
              <w:t>равоохранения города Москвы квалифицированными кадрами"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45000,0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02Б1400000 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24414,0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29460,6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29460,6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02БN504001 Гранты медицинским организациям государственной системы здравоохранения города Москвы в целях реализации регионального проекта </w:t>
            </w:r>
            <w:r>
              <w:lastRenderedPageBreak/>
              <w:t>"Обеспечение медицинских организаций сис</w:t>
            </w:r>
            <w:r>
              <w:t>темы здравоохранения города Москвы квалифицированными кадрами"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500,0</w:t>
            </w:r>
          </w:p>
        </w:tc>
      </w:tr>
      <w:tr w:rsidR="00000000"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02Б1400000 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502192,7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2375364,6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572399,2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2086466,4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2086466,4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02БN104001 Гранты медицинским организациям государственной системы здравоохранения города Москвы в целях реализации регионального проекта "Развитие системы оказания</w:t>
            </w:r>
            <w:r>
              <w:t xml:space="preserve"> первичной медико-санитарной помощи"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695200,0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695200,0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695200,0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02БN304001 Гранты медицинским организациям государственной системы здравоохранения города Москвы в целях реализации регионального проекта "Борьба с онкологическими заболеваниями"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Департамент здравоохранения </w:t>
            </w:r>
            <w:r>
              <w:lastRenderedPageBreak/>
              <w:t>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 xml:space="preserve">02БN504001 Гранты медицинским организациям </w:t>
            </w:r>
            <w:r>
              <w:lastRenderedPageBreak/>
              <w:t>государственной системы здравоохранения города Москвы в целях реализации регионального проекта "Обеспечение медицинских организаций системы здравоохранения города Москвы к</w:t>
            </w:r>
            <w:r>
              <w:t>валифицированными кадрами"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1977868,8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1977868,8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1977868,8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02БP404001 Гранты м</w:t>
            </w:r>
            <w:r>
              <w:t>едицинским организациям государственной системы здравоохранения города Москвы в целях реализации регионального проекта "Формирование системы мотивации граждан к здоровому образу жизни, включая здоровое питание и отказ от вредных привычек"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200000,0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02Б1400000 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157000,0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91400,0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130129,5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130129,5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02БN104001 Гранты медицинским организациям государственной системы здравоохранения города </w:t>
            </w:r>
            <w:r>
              <w:lastRenderedPageBreak/>
              <w:t>Москвы в целях реализации регионального проекта "Развитие системы оказания первичной медико-санитарной помощи"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99800,0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99800,0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99800,0</w:t>
            </w:r>
          </w:p>
        </w:tc>
      </w:tr>
      <w:tr w:rsidR="00000000"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02Б1400000 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948,9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119390,0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143816,7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143816,7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02БN504001 Гранты медицинским организациям государственной системы здравоохранения города Москвы в целях реализации регионального проекта "Обеспечение медицинских организаций системы здравоохранения города Москвы к</w:t>
            </w:r>
            <w:r>
              <w:t>валифицированными кадрами"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1200,0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02Б1400000 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7241,0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8707,7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8707,7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02Б1400000 Гранты медицинским организациям государственной системы </w:t>
            </w:r>
            <w:r>
              <w:lastRenderedPageBreak/>
              <w:t>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6406,0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7703,6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7703,6</w:t>
            </w:r>
          </w:p>
        </w:tc>
      </w:tr>
      <w:tr w:rsidR="00000000">
        <w:tc>
          <w:tcPr>
            <w:tcW w:w="29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02Б1400000 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240512,0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240512,0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02Б1400000 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19495,0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23443,9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23443,9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Уплата налога на имущество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1439107,0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2350000,0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2350000,0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02Б1500000 Уплата налога на имущество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0704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4707,1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6681,4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6681,4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6681,4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02Б1500000 Уплата налога на имущество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925329,3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1459728,8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1459728,8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1459728,8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02Б1500000 Уплата налога на имущество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3484,4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17892,6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17892,6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17892,6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02Б1500000 Уплата налога на имущество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393286,0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573235,1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573235,1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573235,1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Департамент </w:t>
            </w:r>
            <w:r>
              <w:lastRenderedPageBreak/>
              <w:t>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 xml:space="preserve">02Б1500000 Уплата налога на </w:t>
            </w:r>
            <w:r>
              <w:lastRenderedPageBreak/>
              <w:t>имущество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15872,9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121043,9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121043,9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121043,9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02Б1500000 Уплата налога на имущество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32070,0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51607,0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51607,0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51607,0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02Б1500000 Уплата налога на имущество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11661,1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16963,8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16963,8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16963,8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02Б1500000 Уплата налога на имущество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12466,8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10313,1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10313,1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10313,1</w:t>
            </w:r>
          </w:p>
        </w:tc>
      </w:tr>
      <w:tr w:rsidR="00000000">
        <w:tc>
          <w:tcPr>
            <w:tcW w:w="29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02Б1500000 Уплата налога на имущество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345,0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02Б1500000 Уплата налога на имущество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34507,7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55261,0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55261,0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55261,0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02Б1500000 Уплата налога на имущество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5535,2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36928,3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36928,3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36928,3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Разработка единого стиля городских поликлиник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02Б1600000 Разработка единого стиля городских поликлиник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Грант Федеральному </w:t>
            </w:r>
            <w:r>
              <w:lastRenderedPageBreak/>
              <w:t>государственному автономному образовательному учреждению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38212,0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02Б1700000 Грант Федеральному государственному автономному образовательному учреждению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0709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38212,0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Грант государственному унитарному производственному строительно-монтажному предприятию "Медпроектремстрой"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125464,0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02Б1800000 Грант государственному унитарному производственному строительно-монтажному предприятию "Медпроектремстрой"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125464,0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Грант федеральному государственному бюджетному образовательному учреждению высшего образования "Российская академия народного хозяйства и государственной службы при Президенте Российской Федерации" на проведение аккредитации государственного </w:t>
            </w:r>
            <w:r>
              <w:lastRenderedPageBreak/>
              <w:t>бюджетного учр</w:t>
            </w:r>
            <w:r>
              <w:t>еждения здравоохранения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02Б1900000 Грант федеральному государственному бюджетному образовательному учреждению высшего образования "Российская академия народного хозяйства и государственной службы при Президенте Российской Федерации" на проведение аккредитации государственного бюд</w:t>
            </w:r>
            <w:r>
              <w:t xml:space="preserve">жетного учреждения </w:t>
            </w:r>
            <w:r>
              <w:lastRenderedPageBreak/>
              <w:t>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0709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Совершенствование оказания специализированной, включая высокотехнологичную,</w:t>
            </w:r>
            <w:r>
              <w:t xml:space="preserve"> медицинской помощи, скорой, в том числе скорой специализированной, медицинской помощи, а также паллиативной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74795272,5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67355250,0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78138892,4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76718857,1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80015300,4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60079060,8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55122953,4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60289528,6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62002698,7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62383378,5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развития новых территорий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14577,9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29619,1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184304,6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14683915,3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11655416,2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17665059,2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14716158,4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17631921,9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17718,6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547261,3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Совершенствование оказания специализированной медицинской помощи в медицинских организациях государственной системы здравоохранения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52391532,1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38781378,7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48190179,4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47179215,1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49118992,8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02В0100200 Реализация комплекса мер по развитию стационарных медицинских организаций государственной системы 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8269958,9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1360759,9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3124029,7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5323995,3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5704675,1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Департамент </w:t>
            </w:r>
            <w:r>
              <w:lastRenderedPageBreak/>
              <w:t>строительства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 xml:space="preserve">02В0100200 Реализация </w:t>
            </w:r>
            <w:r>
              <w:lastRenderedPageBreak/>
              <w:t>комплекса мер по развитию стационарных медицинских организаций государственной системы 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174279,1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272954,1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16584518,6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13600824,0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15159921,9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02В0100200 Реализация комплекса мер по развитию стационарных медицинских организаций государственной системы 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9015000,0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3692654,7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02В0100300 Обеспечение содержания объектов капитального строительства - стационарных медицинских организаций государственной системы здравоохранения города Москвы (в том числе сетей инженерно-технического обеспечения) с даты оформления акта приемки объекта</w:t>
            </w:r>
            <w:r>
              <w:t xml:space="preserve"> капитального строительства до даты оформления имущественных прав на объект капитального 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1058,3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6081,2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02В0100400 Субсидия унитарной некоммерческой организации Фонду</w:t>
            </w:r>
            <w:r>
              <w:t xml:space="preserve"> </w:t>
            </w:r>
            <w:r>
              <w:lastRenderedPageBreak/>
              <w:t>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02В0100400 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02В0100500 Субсидия унитарной некоммерческой организации Фонду международного медицинского кластера в качестве имущественного взноса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136500,0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142000,0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02В0100500 Субсидия унитарной некоммерческой организации Фонду международного медицинского кластера в качестве </w:t>
            </w:r>
            <w:r>
              <w:lastRenderedPageBreak/>
              <w:t>имущественного взноса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634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4542400,0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6776000,0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строительс</w:t>
            </w:r>
            <w:r>
              <w:t>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02В0100700 Субсидия унитарной некоммерческой организации Фонду международного медицинского кластера на финансовое обеспечение текущей деятельности Фонда международного медицинского кластера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330000,0</w:t>
            </w:r>
          </w:p>
        </w:tc>
      </w:tr>
      <w:tr w:rsidR="00000000"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02В01R3821 Реализация мероприятий, связанных с закупкой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</w:t>
            </w:r>
            <w:r>
              <w:t>ов B и (или) 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1194043,8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503332,3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02В01R3822 Реализация мероприятий по профилактике ВИЧ-инфекции и гепатитов B и C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57205,0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56542,5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02В0108100 Оказание государственными учреждениями государственных услуг, выполнение работ, финансовое обеспечение </w:t>
            </w:r>
            <w:r>
              <w:lastRenderedPageBreak/>
              <w:t>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2411221,7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871903,6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403730,3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185995,0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185995,0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16000370,0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18407574,1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19147444,6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19147444,6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19147444,6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02ВP308101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 в целях реализац</w:t>
            </w:r>
            <w:r>
              <w:t>ии регионального проекта "Разработка и реализация программы системной поддержки и повышения качества жизни граждан старшего поколения"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30900,0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30900,0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1083000,6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1543318,7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2067792,2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2067792,2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2067792,2</w:t>
            </w:r>
          </w:p>
        </w:tc>
      </w:tr>
      <w:tr w:rsidR="00000000">
        <w:tc>
          <w:tcPr>
            <w:tcW w:w="29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116578,6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685423,0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1500124,7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1500124,7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1500124,7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3897942,2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3954774,8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3884821,9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3336920,2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4112108,4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02ВN208201 Приобретение государственными учреждениями оборудования и других основных средств в целях реализации регионального проекта "Борьба с сердечно-сосудистыми заболеваниями"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291638,9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332662,3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258992,0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02ВN308201 Приобретение государственными учреждениями оборудования и других основных средств в целях реализации регионального проекта "Борьба с онкологическими заболеваниями"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673678,5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1180556,8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479038,9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Департамент здравоохранения </w:t>
            </w:r>
            <w:r>
              <w:lastRenderedPageBreak/>
              <w:t>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 xml:space="preserve">02В0108200 Приобретение государственными </w:t>
            </w:r>
            <w:r>
              <w:lastRenderedPageBreak/>
              <w:t>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5293769,4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112560,0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02В0108200 Приобретение государс</w:t>
            </w:r>
            <w:r>
              <w:t>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4704,5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02В0108400 Проведение текущего ремонта государственными учреждениями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Совершенствование системы оказания медицинской помощи больным туберкулезом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7804787,9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8440105,2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9217062,9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8948002,7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8948002,7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02В02R3820 Реализация отдельных мероприятий по развитию здравоохранения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150243,3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194045,9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929422,2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279168,7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269060,2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Департамент </w:t>
            </w:r>
            <w:r>
              <w:lastRenderedPageBreak/>
              <w:t>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 xml:space="preserve">02В0208100 Оказание </w:t>
            </w:r>
            <w:r>
              <w:lastRenderedPageBreak/>
              <w:t>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3852631,5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5202787,2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5690156,9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5690156,9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5690156,9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2241586,4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2224078,2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2555684,4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2555684,4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2555684,4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102620,2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72836,4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</w:t>
            </w:r>
            <w:r>
              <w:t>000,0</w:t>
            </w:r>
          </w:p>
        </w:tc>
      </w:tr>
      <w:tr w:rsidR="00000000">
        <w:tc>
          <w:tcPr>
            <w:tcW w:w="29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376687,5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407787,7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506561,4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506561,4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506561,4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Департамент здравоохранения </w:t>
            </w:r>
            <w:r>
              <w:lastRenderedPageBreak/>
              <w:t>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 xml:space="preserve">02В0208200 Приобретение государственными </w:t>
            </w:r>
            <w:r>
              <w:lastRenderedPageBreak/>
              <w:t>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131063,1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36701,1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45600,0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45600,0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45600,0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02В0208200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19858,0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22700,0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02В0208200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675,8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Предоставление услуг по оказанию специализированной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5271823,0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8384730,3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8406458,2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8406458,2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8406458,2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02В0300000 Предоставление услуг по оказанию специализированной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2898,2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27403,5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</w:t>
            </w:r>
            <w:r>
              <w:t>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02В0300000 Предоставление услуг по оказанию специализированной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46552,3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309036,9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5474862,0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5474862,0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5474862,0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02В0300000 Предоставление услуг по оказанию специализированной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288596,2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288596,2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288596,2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02В0300000 Предоставление услуг по оказанию специализированной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2643000,0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02ВN300003 Оказание гражданам Российской Федерации высокотехнологичной медицинской помощи, не включенной в базовую программу обязательного медицинского страхования, в целях реализации регионального проекта "Борьба </w:t>
            </w:r>
            <w:r>
              <w:t>с онкологическими заболеваниями"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2643000,0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2643000,0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2643000,0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Департамент </w:t>
            </w:r>
            <w:r>
              <w:lastRenderedPageBreak/>
              <w:t>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 xml:space="preserve">02В03R4020 Предоставление </w:t>
            </w:r>
            <w:r>
              <w:lastRenderedPageBreak/>
              <w:t>услуг по оказанию специализированной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1378495,7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1364193,7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02В03R4020 Предоставление услуг по оказанию специализированной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3788541,1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4023068,5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</w:t>
            </w:r>
            <w:r>
              <w:t>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02В03R4020 Предоставление услуг по оказанию специализированной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15356,6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18027,7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02B03R4020 Предоставление услуг по оказанию специализированной высокотехнологичной медицинской помощи, не включенной в базовую </w:t>
            </w:r>
            <w:r>
              <w:lastRenderedPageBreak/>
              <w:t>программу обязательного медицинского страхования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1403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39979,1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Совершенствование оказания скорой, в том числе скорой специализированной, 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4163915,7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4771032,2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5091904,8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4951894,0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6308559,6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развития новых территорий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02В0400200 Реализация мероприятий по развитию службы скорой медицинской помощи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10467,4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25287,8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184304,6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02В0400200 Реализация мероприятий по развитию службы скорой медицинской помощи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451177,9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311508,4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599040,6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643334,4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2000000,0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02В0400200 Реализация мероприятий по развитию службы скорой медицинской помощи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266217,8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развития новых территорий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02В0400300 Обеспечение содержания объектов капитального строительства - подстанций скорой медицинской помощи (в том числе сетей инженерно-технического обеспечения) с даты оформления акта приемки объекта капитального строительства до даты оформления имущест</w:t>
            </w:r>
            <w:r>
              <w:t xml:space="preserve">венных прав на объект капитального </w:t>
            </w:r>
            <w:r>
              <w:lastRenderedPageBreak/>
              <w:t>строительства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509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4110,4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4331,3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02В0408100 Оказание государственными учреждениями государственных услуг, выполнение работ, финансовое обеспечение деятельнос</w:t>
            </w:r>
            <w:r>
              <w:t>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3399120,0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4022909,9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4308559,6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4308559,6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4308559,6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02В0408200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129040,0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140777,0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Совершенствование системы оказания паллиативной помощи взрослым жителям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2149308,1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3098848,6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3581175,6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3581175,6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3581175,6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100604,9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83786,1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49380,0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1687791,3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2323223,5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2769142,2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2818522,2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2818522,2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Департамент здравоохранения </w:t>
            </w:r>
            <w:r>
              <w:t>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344498,6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605009,5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759653,4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759653,4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759653,4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02В0508200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16413,2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49779,4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02В0508200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37050,0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3000,0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Развитие службы крови и ее компонентов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2662724,8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2961773,0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3330394,6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3330394,6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3330394,6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02В0608100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468819,9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572434,8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637786,0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637786,0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63</w:t>
            </w:r>
            <w:r>
              <w:t>7786,0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02В0608100 Оказание государственными учреждениями государственных услуг, выполнение работ, финансовое обеспечение </w:t>
            </w:r>
            <w:r>
              <w:lastRenderedPageBreak/>
              <w:t>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2184771,8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2389338,2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2692608,6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2692608,6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2692608,6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02В0608200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9133,1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Развитие службы трансплантации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333462,4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220120,8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321716,9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321716,9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321716,9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02В07R3820 Реализация отдельных мероприятий по развитию здравоохранения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103402,0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121063,9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02В0708100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230060,4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99056,9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321716,9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321716,9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321716,9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Реализация мероприятий по комплексн</w:t>
            </w:r>
            <w:r>
              <w:t xml:space="preserve">ому оснащению, включая проектирование и монтаж, медицинских организаций государственной системы здравоохранения города Москвы локальными вычислительными сетями (ЛВС) и структурированными </w:t>
            </w:r>
            <w:r>
              <w:lastRenderedPageBreak/>
              <w:t>кабельными системами (СКС)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17718,6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547261,3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02В0800000 Реализация мероприятий по комплексному оснащению, включая проектирование и монтаж, медицинских организаций государственной системы здравоохранения города Москвы локальными вычислительными сетям</w:t>
            </w:r>
            <w:r>
              <w:t xml:space="preserve">и </w:t>
            </w:r>
            <w:r>
              <w:lastRenderedPageBreak/>
              <w:t>(ЛВС) и структурированными кабельными системами (СКС)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17718,6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547261,3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Грант Федеральному государственному бюджетному учреждению здравоохранения Центральной клинической больнице Российской академии наук на укрепление и развитие материально-технической базы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</w:t>
            </w:r>
            <w:r>
              <w:t>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02В0900000 Грант Федеральному государственному бюджетному учреждению здравоохранения Центральной клинической больнице Российской академии наук на укрепление и развитие материально-технической базы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</w:t>
            </w:r>
            <w:r>
              <w:t>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Охрана здоровья матери и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8921796,8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6650333,5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7249931,8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5382466,7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5174112,8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8753594,1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6608091,6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7069170,1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5147309,1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5012309,1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168202,7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2443,7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180761,7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235157,6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161803,7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39798,2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Реализация программ неонатального, аудиологического и </w:t>
            </w:r>
            <w:r>
              <w:lastRenderedPageBreak/>
              <w:t>пренатального скрининга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509543,5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795379,8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657470,0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657470,0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657470,0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Департамент здравоохранения </w:t>
            </w:r>
            <w:r>
              <w:lastRenderedPageBreak/>
              <w:t>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 xml:space="preserve">02Г0300100 Оказание медицинских услуг </w:t>
            </w:r>
            <w:r>
              <w:lastRenderedPageBreak/>
              <w:t>неонатального скрининга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178926,4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268684,3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269700,0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269700,0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269700,0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02Г0300100 Оказание медицинских услуг неонатального скрининга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30175,0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30195,0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33130,0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33130,0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33130,0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02Г0300200 Оказание медицинских услуг аудиологического скрининга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1610,2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702,7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741,0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741,0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741,0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02Г0300200 Оказание медицинских услуг аудиологического скрининга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543,7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1492,1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1599,0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1599,0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1599,0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02Г0300300 Оказание медицинских услуг пренатального скрининга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178908,0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02Г0300300 Оказание медицинских услуг пренатального скрининга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26650,0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02Г0300300 Оказание медицинских услуг пренатального скрининга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580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271200,0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271200,0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271200,0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271200,0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02Г0308200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36556,7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216972,9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02Г0308200 Приобретение государственными учреждениями оборудования и </w:t>
            </w:r>
            <w:r>
              <w:lastRenderedPageBreak/>
              <w:t>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37100,0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02Г0308200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19073,5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6132,9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81100,0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81100,0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81100,0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медицинской помощи детям медицинскими организациями государственной системы здравоохранения города Москвы в стационарных условиях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3531291,3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4500697,1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5724372,2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4006595,8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4006595,8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211544,8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309879,2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195904,7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158128,3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158128,3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2601005,7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2583197,2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2956983,3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2956983,</w:t>
            </w:r>
            <w: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2956983,3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443600,0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443580,5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443580,5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443580,5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155994,0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183307,1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251603,7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251603,7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251603,7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02Г0408200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534093,8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534093,5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02ГN408204 Приобретение государственными учреждениями оборудования и других основных средств в целях реализации регионального проекта "Развитие детского здравоохранения города Москвы, включая создание современной инфраструктуры оказания медицинской помощи </w:t>
            </w:r>
            <w:r>
              <w:t>детям"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196300,0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196300,0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196300,0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02Г0408200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28653,0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446620,0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1680000,0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Реализация комплекса мер </w:t>
            </w:r>
            <w:r>
              <w:lastRenderedPageBreak/>
              <w:t>по развитию медицинских организаций государственной системы здравоохранения города Москвы в области материнства и детства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4699224,1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969473,7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519846,3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370157,6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161803,7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02Г0500200 Реализация мероприятий по развитию медицинских организаций государственной системы здравоохранения города Москвы в области материнства и детства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4499021,4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967030,0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84084,6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02Г0500200 Реализация мероприятий по развитию медицинских организаций государственной системы здравоохранения города Москвы в области материнства и детства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806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168202,7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2443,7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180761,7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235157,6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161803,7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02Г0500300 Реализация мероприятий по развитию Государственного бюджетного учреждения здравоохранения города Москвы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255000,0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</w:t>
            </w:r>
            <w:r>
              <w:t>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Совершенствование системы оказания паллиативной помощи детям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181737,9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246144,7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348243,3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348243,3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348243,3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02Г0608100 Оказание государственными учреждениями государственных услуг, выполнение работ, финансовое обеспечение </w:t>
            </w:r>
            <w:r>
              <w:lastRenderedPageBreak/>
              <w:t>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166122,7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223363,8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233534,8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233534,8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233534,8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02Г0608100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15615,2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22780,9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114708,5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114708,5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1147</w:t>
            </w:r>
            <w:r>
              <w:t>08,5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Реализация мероприятий по комплексному оснащению, включая проектирование и монтаж, медицинских организаций государственной системы здравоохранения города Москвы в области материнства и детства локальными вычислительными сетями (ЛВС) и структурированн</w:t>
            </w:r>
            <w:r>
              <w:t>ыми кабельными системами (СКС)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39798,2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02Г0700000 Реализация мероприятий по комплексному оснащению, включая проектирование и монтаж, медицинских организаций государственной системы здравоохранения города Москвы в области материнства и детства локальными вычислительными сетями (ЛВС) и структурир</w:t>
            </w:r>
            <w:r>
              <w:t>ованными кабельными системами (СКС)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39798,2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Грант Благотворительному медицинскому частному учреждению "Детский хоспис" в целях оказания паллиативной </w:t>
            </w:r>
            <w:r>
              <w:lastRenderedPageBreak/>
              <w:t>медицинской помощи в амбулаторных условиях на дому детям, имеющим место жительства в городе Москве, и стимулирования развития оказания паллиативной мед</w:t>
            </w:r>
            <w:r>
              <w:t>ицинской помощи в амбулаторных условиях на дому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83840,0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02Г0800000 Грант Благотворительному медицинскому частному учреждению "Детский хоспис" </w:t>
            </w:r>
            <w:r>
              <w:lastRenderedPageBreak/>
              <w:t>в целях оказания паллиативн</w:t>
            </w:r>
            <w:r>
              <w:t>ой медицинской помощи в амбулаторных условиях на дому детям, имеющим место жительства в городе Москве, и стимулирования развития оказания паллиативной медицинской помощи в амбулаторных условиях на дому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83840,0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Грант Благотворительному медицинскому частному учреждению "Детский хоспис" на благоустройство территории, прилегающей к реконструируемому зданию стационара паллиативной 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02Г0900000 Грант благотворительному медицинскому частному учреждению "Детский хоспис" на благоустройство территории, прилегающей к реконструируемому зданию стационара паллиативной медицинской помощи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632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</w:t>
            </w:r>
            <w: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Развитие медицинской реабилитации и санаторно-курортного лечения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02Д0000000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2652023,8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2376788,9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2625425,5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2625425,5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2625425,5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02Д0000000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2652023,8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2376788,9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2625425,5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2625425,5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2625425,5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Совершенствование медицинской реабилитации и </w:t>
            </w:r>
            <w:r>
              <w:lastRenderedPageBreak/>
              <w:t>санаторно-курортного лечения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2652023,8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2376788,9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2625425,5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2625425,5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2625425,5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Департамент здравоохранения </w:t>
            </w:r>
            <w:r>
              <w:lastRenderedPageBreak/>
              <w:t>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 xml:space="preserve">02Д0108100 Оказание государственными </w:t>
            </w:r>
            <w:r>
              <w:lastRenderedPageBreak/>
              <w:t>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721179,0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881828,6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934138,6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934138,6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934138,6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02Д0108100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66150,0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81428,2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130571,1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130571,1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1305</w:t>
            </w:r>
            <w:r>
              <w:t>71,1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02Д0108100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145224,9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103647,6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130246,8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130246,8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130246,8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02Д0108100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1612623,1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1308351,9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1416469,0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1416469,0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1416469,0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02Д0108200 Приобретение государственными учреждениями оборудования и </w:t>
            </w:r>
            <w:r>
              <w:lastRenderedPageBreak/>
              <w:t>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13779,0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552,6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02Д0108200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56565,6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02Д0108200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22002,0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02Д0108200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14500,3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980,0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14000,0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Кадровое обеспечение государственной системы здравоохранения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2762866,2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2211895,3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2922923,2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3022923,2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3022923,2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2563649,3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2012678,4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2822923,2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2822923,2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2822923,2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внешнеэкономических и международных связей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Департамент средств массовой информации и </w:t>
            </w:r>
            <w:r>
              <w:lastRenderedPageBreak/>
              <w:t>рекламы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02Е0000000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49216,9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49216,9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Совершенствование целевой додипломной подготовки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46551,6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02Е0100000 Совершенствование целевой додипломной подготовки специалистов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0706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46551,6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Совершенствование целевой последипломной подготовки специалистов с высшим медицинским образованием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43158,5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81588,4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116755,6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116755,6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116755,6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0706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44158,0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02ЕN508102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 в целях реализации регионального проекта "Обеспечение медицинских организаций системы здравоо</w:t>
            </w:r>
            <w:r>
              <w:t>хранения города Москвы квалифицированными кадрами"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0706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55000,0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55000,0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0706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02ЕN508102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 в целях реализации регионального проекта "Обеспечение медицинских организаций системы здравоо</w:t>
            </w:r>
            <w:r>
              <w:t>хранения города Москвы квалифицированными кадрами"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0706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1500,0</w:t>
            </w:r>
          </w:p>
        </w:tc>
      </w:tr>
      <w:tr w:rsidR="00000000">
        <w:tc>
          <w:tcPr>
            <w:tcW w:w="29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14719,0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Департамент здравоохранения </w:t>
            </w:r>
            <w:r>
              <w:lastRenderedPageBreak/>
              <w:t>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02Е0209400 Стипендии ординаторам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0706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35930,4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42255,6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42255,6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42255,6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02ЕN509402 Стипендии ординаторам в целях реализации регионального проекта "Обеспечение медицинских организаций системы здравоохранения города Москвы квалифицированными кадрами"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0706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18000,0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02Е0209400 Стипендии ординаторам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28439,5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Подготовка специалистов со средним медицинским образованием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1128885,0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941444,3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1107211,6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1107211,6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1107211,6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0704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1062778,9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897653,6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263135,0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263135,0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</w:t>
            </w:r>
            <w:r>
              <w:t>63135,0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02ЕN508103 Оказание государственными учреждениями государственных услуг, выполнение работ, финансовое обеспечение деятельности государственных казе</w:t>
            </w:r>
            <w:r>
              <w:t xml:space="preserve">нных учреждений в целях реализации регионального </w:t>
            </w:r>
            <w:r>
              <w:lastRenderedPageBreak/>
              <w:t>проекта "Обеспечение медицинских организаций системы здравоохранения города Москвы квалифицированными кадрами"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0704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753415,0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753415,0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753415,0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02Е0</w:t>
            </w:r>
            <w:r>
              <w:t>308200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0704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13370,0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02Е0309400 Стипендии обучающимся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0704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52736,1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43790,7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53661,6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53661,6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53661,6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02ЕN509403 Стипендии обучающимся в целях реализации регионального проекта "Обеспечение медицинских организаций системы здравоохранения города Москвы квалифицированными кадрами"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0704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</w:t>
            </w:r>
            <w:r>
              <w:t>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22000,0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Повышение квалификации специалистов со средним и высшим медицинским образованием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505686,2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650213,5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882247,6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882247,6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882247,6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0705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23844,5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10430,0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13700,0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13700,0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13700,0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0705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481841,7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639783,5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308360,7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308360,7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</w:t>
            </w:r>
            <w:r>
              <w:t>8360,7</w:t>
            </w:r>
          </w:p>
        </w:tc>
      </w:tr>
      <w:tr w:rsidR="00000000"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02ЕN508104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 в целях реализации регионального проекта "Обеспечение медицинских организаций системы здравоо</w:t>
            </w:r>
            <w:r>
              <w:t>хранения города Москвы квалифицированными кадрами"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0705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560186,9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560186,9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560186,9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Подготовка руководящих работников медицинских организаций государственной системы здравоохранения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70000,0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02Е0700000 Подготовка руководящих работников медицинских организаций государственной системы 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0705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70000,0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Социальная поддержка </w:t>
            </w:r>
            <w:r>
              <w:lastRenderedPageBreak/>
              <w:t>работников медицинских организаций государственной системы здравоохранения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93044,2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88981,2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119754,4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119754,4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119754,4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02Е0800100 Компенсация, выпл</w:t>
            </w:r>
            <w:r>
              <w:t>ачиваемая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168,5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02Е0800200 Меры социальной поддержки лиц, проживающих в сельской местности и работающих в медицинских организациях государственной системы 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68588,0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63057,2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85500,3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85500,3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85500,3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</w:t>
            </w:r>
            <w:r>
              <w:t>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02Е0800200 Меры социальной поддержки лиц, проживающих в сельской местности и работающих в медицинских организациях государственной системы 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21702,5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23486,3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15748,2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15748,2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15748,2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02Е0800200 Меры социальной поддержки лиц, проживающих в сельской местности и работающих в медицинских организациях государственной системы 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1800,7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1475,4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12565,5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12565,5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12565,5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02Е0800200 Меры социальной поддержки лиц, проживающих в сельской местности и работающих в медицинских организациях государственной системы 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784,5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962,3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5940,4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5940,4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5940,4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Повышение престижа медицинских специальностей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150038,8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144658,8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131452,0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131452,0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131452,0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02Е0900100 Организация и проведение социаль</w:t>
            </w:r>
            <w:r>
              <w:t>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27156,4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49552,0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49552,0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49552,0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02Е0900100 Организация и проведение социально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686,7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574,7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02Е0900100 Организация </w:t>
            </w:r>
            <w:r>
              <w:t>и проведение социально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95635,2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65462,4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31900,0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31900,0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02Е0900100 Организация и проведение социально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2248,3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средств массовой информации и рекламы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02Е0900100 Организация и проведение социально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49216,9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средств массовой информации и рекламы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02Е0900100 Организация и проведение социально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49216,9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Грант Федеральному государственному автономному образовательному учреждению высшего образования Первому Московскому государственному </w:t>
            </w:r>
            <w:r>
              <w:lastRenderedPageBreak/>
              <w:t xml:space="preserve">медицинскому университету им. И.М. Сеченова Министерства здравоохранения Российской Федерации (Сеченовский университет) на </w:t>
            </w:r>
            <w:r>
              <w:t>содержание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02Е100000</w:t>
            </w:r>
            <w:r>
              <w:t xml:space="preserve">0 Грант Федеральному государственному автономному образовательному учреждению высшего образования Первому Московскому государственному </w:t>
            </w:r>
            <w:r>
              <w:lastRenderedPageBreak/>
              <w:t>медицинскому университету им. И.М. Сеченова Министерства здравоохранения Российской Федерации (Сеченовский университет) н</w:t>
            </w:r>
            <w:r>
              <w:t>а содержание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0709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Субсидия Государственному унитарному предприятию города Москвы "Московский центр международного сотрудничес</w:t>
            </w:r>
            <w:r>
              <w:t>тва" на организацию изучения работниками государственной системы здравоохранения города Москвы передового опыта, современных достижений медицинской науки и практики в системах здравоохранения иностранных государств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</w:t>
            </w: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внешнеэкономических и международных связей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02Е1100000 Субсидия Государственному унитарному предприятию города Москвы "Московский центр международного сотрудничества" на организацию изучения работниками государственной системы здравоохранения города Москвы передового опыта, современных достижений ме</w:t>
            </w:r>
            <w:r>
              <w:t>дицинской науки и практики в системах здравоохранения иностранных государств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0705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Департамент внешнеэкономических и международных связей города </w:t>
            </w:r>
            <w:r>
              <w:lastRenderedPageBreak/>
              <w:t>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 xml:space="preserve">02Е1100000 Субсидия Государственному унитарному предприятию города Москвы "Московский центр международного </w:t>
            </w:r>
            <w:r>
              <w:lastRenderedPageBreak/>
              <w:t>сотрудничества" на организацию изучения работниками государственной системы здравоохранения города Москвы передового опыта, современных достижений ме</w:t>
            </w:r>
            <w:r>
              <w:t>дицинской науки и практики в системах здравоохранения иностранных государств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0705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Гранты федеральным государственным образовательным бюджетным и автономным учреждениям высшего и дополнительного профессионального образовани</w:t>
            </w:r>
            <w:r>
              <w:t>я, подведомственным Министерству здравоохранения Российской Федерации, на подготовку и проведение добровольных оценочных процедур в целях присвоения статуса "Московский врач"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445502,0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445502,0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445502,0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445502,0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02Е1200100 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им. И.М. Сеченова Министерства здравоохранен</w:t>
            </w:r>
            <w:r>
              <w:t>ия Российской Федерации (Сеченовский университет) на подготовку и проведение добровольных оценочных процедур в целях присвоения статуса "Московский врач"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0709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106335,0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106335,0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106335,0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106335,0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Департамент здравоохранения </w:t>
            </w:r>
            <w:r>
              <w:lastRenderedPageBreak/>
              <w:t>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 xml:space="preserve">02Е1200200 Грант Федеральному </w:t>
            </w:r>
            <w:r>
              <w:lastRenderedPageBreak/>
              <w:t xml:space="preserve">государственному бюджетному образовательному учреждению высшего образования "Российский национальный исследовательский медицинский университет им. Н.И. Пирогова" Министерства здравоохранения Российской Федерации на подготовку </w:t>
            </w:r>
            <w:r>
              <w:t>и проведение добровольных оценочных процедур в целях присвоения статуса "Московский врач"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0709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251413,0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251413,0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251413,0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251413,0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02Е1200300 Грант Федеральному государственному бюджетному образовательному учреждению высшего образования "Московский государственный медико-стоматологический университет им. А.И. Евдокимова" Министерства здравоохранения Российской Федерации на подготовку </w:t>
            </w:r>
            <w:r>
              <w:t>и проведение добровольных оценочных процедур в целях присвоения статуса "Московский врач"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0709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27336,0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27336,0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27336,0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27336,0</w:t>
            </w:r>
          </w:p>
        </w:tc>
      </w:tr>
      <w:tr w:rsidR="00000000">
        <w:tc>
          <w:tcPr>
            <w:tcW w:w="29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Департамент здравоохранения </w:t>
            </w:r>
            <w:r>
              <w:lastRenderedPageBreak/>
              <w:t>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 xml:space="preserve">02Е1200400 Грант Федеральному </w:t>
            </w:r>
            <w:r>
              <w:lastRenderedPageBreak/>
              <w:t>государственному бюджетному образовательному учреждению дополнительного профессионального образования "Российская медицинская академия непрерывного профессионального образования" Министерства здравоохранения Российской Федерац</w:t>
            </w:r>
            <w:r>
              <w:t>ии на подготовку и проведение добровольных оценочных процедур в целях присвоения статуса "Московский врач"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0709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60418,0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60418,0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60418,0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60418,0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Гранты федеральным государственным образовательным бюджетным и автономным учреждениям высшего образования, подведомственным Министерству здравоохранения Российской Федерации, на проведение практической подготовки студентов и ординаторов последнего года обу</w:t>
            </w:r>
            <w:r>
              <w:t xml:space="preserve">чения, получающих высшее </w:t>
            </w:r>
            <w:r>
              <w:lastRenderedPageBreak/>
              <w:t>медицинское образование, с применением практико-ориентированной модели обучения по медицинским специальностям, наиболее востребованным в медицинских организациях государственной системы здравоохранения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143474,6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02Е1300200 Грант Федеральному государственному бюджетному образовательному учреждению высшего образования "Российский национальный исследовательский медицинский университет имени Н.И. Пирогов</w:t>
            </w:r>
            <w:r>
              <w:t xml:space="preserve">а" Министерства здравоохранения Российской Федерации на проведение практической подготовки студентов и ординаторов последнего года </w:t>
            </w:r>
            <w:r>
              <w:lastRenderedPageBreak/>
              <w:t>обучения, получающих высшее медицинское образование, с применением практико-ориентированной модели обучения по медицинским сп</w:t>
            </w:r>
            <w:r>
              <w:t>ециальностям, наиболее востребованным в медицинских организациях государственной системы 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0709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63113,8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02Е1300300 Грант Федеральному госу</w:t>
            </w:r>
            <w:r>
              <w:t>дарственному бюджетному образовательному учреждению высшего образования "Московский государственный медико-стоматологический университет имени А.И. Евдокимова" Министерства здравоохранения Российской Федерации на проведение практической подготовки студенто</w:t>
            </w:r>
            <w:r>
              <w:t xml:space="preserve">в и ординаторов последнего года обучения, получающих высшее медицинское образование, с применением практико-ориентированной модели обучения по медицинским специальностям, </w:t>
            </w:r>
            <w:r>
              <w:lastRenderedPageBreak/>
              <w:t>наиболее востребованным в медицинских организациях государственной системы здравоохра</w:t>
            </w:r>
            <w:r>
              <w:t>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0709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17247,0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02Е1300100 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имени И.М. Сеченова Министерства здравоохранения Российской Федерации (Сеченовский уни</w:t>
            </w:r>
            <w:r>
              <w:t>верситет) на проведение практической подготовки студентов и ординаторов последнего года обучения, получающих высшее медицинское образование, с применением практико-ориентированной модели обучения по медицинским специальностям, наиболее востребованным в мед</w:t>
            </w:r>
            <w:r>
              <w:t>ицинских организациях государственной системы 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0709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63113,8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Грант Федеральному государственному бюджетному образовательному учреждению высшего образования "Российский национальный исследовательский меди</w:t>
            </w:r>
            <w:r>
              <w:t>цинский университет имени Н.И. Пирогова" Министерства здравоохранения Российской Федерации на обучение студентов для медицинских организаций государственной системы здравоохранения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11534,6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02Е1400000 Грант Федеральному государственному бюджетному образовательному учреждению высшего образования "Российский национальный исследовательский медицинский университет имени Н.И. Пирогова" Министерства здравоо</w:t>
            </w:r>
            <w:r>
              <w:t>хранения Российской Федерации на обучение студентов для медицинских организаций государственной системы здравоохранения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0709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11534,6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Охрана окружающей среды и улучшение экологической ситуации в городе Москве в целях укрепления здоровья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8673204,8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10880972,4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8848933,3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11156511,5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9924082,1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404088,9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484522,8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483998,4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491446,1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491423,1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7648984,5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9694907,5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7703416,3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10036172,0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8803765,6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Префектура </w:t>
            </w:r>
            <w:r>
              <w:lastRenderedPageBreak/>
              <w:t>Восточного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02З0000000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114498,1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116603,7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119939,5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122067,8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122067,8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Западного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42162,3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64077,9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95550,2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57731,1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57731,1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Северного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72152,0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45910,6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46885,2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46885,2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46885,2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Северо-Восточного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941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72684,5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68575,4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73611,8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73611,8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73611,8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Юго-Восточного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971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179804,8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222543,0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175159,3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177814,6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177814,6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Префектура Юго-Западного административного округа города </w:t>
            </w:r>
            <w:r>
              <w:lastRenderedPageBreak/>
              <w:t>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02З000000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981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51667,3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61099,6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62041,7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62452,0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62452,0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Южного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991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87162,5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95868,8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88330,9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88330,9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88330,9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Троицкого и Новомосковского административных округов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992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26863,2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Охрана и развитие зеленого фонда города Москвы, почв, сохранение и повышение биологического разнообразия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6457462,1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7595688,4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5882663,1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8509527,3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7277280,3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02З0100100 Охрана и развитие особо охраняемых природных территорий в городе Москве, городских почв и охрана животных на особо охраняемых природных территориях в городе Москве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30465,3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69200,8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31210,7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31210,7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31210,7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02З0100100 Охрана и развитие особо охраняемых природных территорий в городе Москве, городских почв и охрана животных на особо охраняемых природных территориях в городе Москве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</w:t>
            </w:r>
            <w:r>
              <w:t>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253917,7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210491,1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253917,7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253917,7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253917,7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02З0100200 Организация досуга и отдыха населения на особо охраняемых природных территориях в городе Москве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2411703,5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2870157,3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548634,9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2217037,0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1506502,8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02З0100300 Компенсационное озеленение в городе Москве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1757565,4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2488442,4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3039553,6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3672108,6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3063218,6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02З0100400 Субсидия Государственному унитарному предприятию города Москвы "Центр по выполнению работ и оказанию услуг природоохранного назначения" на возмещение затрат по содержанию объ</w:t>
            </w:r>
            <w:r>
              <w:t>ектов экспериментального озеленения и элементов благоустройства, размещенных на Тверской улице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4499,2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246379,6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246987,2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246357,7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249003,3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249003,3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368,3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340</w:t>
            </w:r>
            <w:r>
              <w:t>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774,5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767,4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764,6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67159,9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69284,3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69088,9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69887,9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69887,9</w:t>
            </w:r>
          </w:p>
        </w:tc>
      </w:tr>
      <w:tr w:rsidR="00000000"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1723,8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312,1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2999,3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30692,6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</w:t>
            </w:r>
            <w:r>
              <w:t>6747,8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40832,4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43838,8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44001,0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Департамент </w:t>
            </w:r>
            <w:r>
              <w:lastRenderedPageBreak/>
              <w:t>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02</w:t>
            </w:r>
            <w:r>
              <w:t xml:space="preserve">З0108100 Оказание </w:t>
            </w:r>
            <w:r>
              <w:lastRenderedPageBreak/>
              <w:t>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1311836,1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1320151,9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1329665,1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1339145,4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1339145,4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2736,9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</w:t>
            </w:r>
            <w:r>
              <w:t>63,6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02З0108100 Оказание государственными учреждениями государственных услуг, выполнение работ, финансовое обеспечение деятельности государственных казенны</w:t>
            </w:r>
            <w:r>
              <w:t>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852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224,4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546,2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546,2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546,2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Департамент природопользования </w:t>
            </w:r>
            <w:r>
              <w:lastRenderedPageBreak/>
              <w:t>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 xml:space="preserve">02З0108100 Оказание государственными </w:t>
            </w:r>
            <w:r>
              <w:lastRenderedPageBreak/>
              <w:t>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853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</w:t>
            </w:r>
            <w:r>
              <w:t>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210707,6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179566,8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204784,4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198160,3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202412,4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02З0108300 Проведение капитального ремонта государственными учреждениями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121017,9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108517,9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110298,1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429904,4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512670,1</w:t>
            </w:r>
          </w:p>
        </w:tc>
      </w:tr>
      <w:tr w:rsidR="00000000">
        <w:tc>
          <w:tcPr>
            <w:tcW w:w="29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02З0108900 Подключение (технологическое присоединение) объектов к сетям инженерно-технического обеспечения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6399,6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02З0109000 Энергосберегающие мероприятия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3999,6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3999,6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3999,6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3999,6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Государственный экологический </w:t>
            </w:r>
            <w:r>
              <w:lastRenderedPageBreak/>
              <w:t>мониторинг, обеспечение государственного экологического надзора, информирование населения и органов государственной власти о состоянии окружающей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609667,2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1058137,9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857633,9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860040,7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860040,7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Департамент </w:t>
            </w:r>
            <w:r>
              <w:lastRenderedPageBreak/>
              <w:t>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 xml:space="preserve">02З0200100 Государственный </w:t>
            </w:r>
            <w:r>
              <w:lastRenderedPageBreak/>
              <w:t>экологический мониторинг, обеспечение государственного экологического надзора, информирование населения и органов государственной власти о состоянии окружающей среды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0412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28485,2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24963,3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30037,5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30037,5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30037,5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02З0200100 Государственный экологический мониторинг, обеспечение государственного экологического надзора, информирование населения и органов государственной власти о состоянии окружающе</w:t>
            </w:r>
            <w:r>
              <w:t>й среды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129754,8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103853,9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111150,0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111150,0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111150,0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02З0200200 Реализация комплекса мероприятий по реконструкции здания, находящегося в оперативном управлении Государств</w:t>
            </w:r>
            <w:r>
              <w:t>енного природоохранного бюджетного учреждения города Москвы "Мосэкомониторинг"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3078,9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45300,0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</w:t>
            </w:r>
            <w:r>
              <w:t xml:space="preserve">З0208100 Оказание государственными учреждениями государственных услуг, выполнение работ, финансовое обеспечение деятельности государственных </w:t>
            </w:r>
            <w:r>
              <w:lastRenderedPageBreak/>
              <w:t>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304367,3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648360,7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654946,4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657353,2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657353,2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02З0208200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75800,0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209700,0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58421,1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16200,0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61500,0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02З0208900 Сбор данных для внесения в государственный водный реестр и государственный кадастр недвижимости сведений о водоемах на территории Троицкого и Новомосковского административных</w:t>
            </w:r>
            <w:r>
              <w:t xml:space="preserve"> округов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71260,0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71260,0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Экологическое образование и просвещение, формирование экологической культуры в городе Москве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460572,0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787599,3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324198,8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324198,8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324198,8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02З0300100 Экологическое образование и просвещение, формирование экологической культуры в городе Москве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300427,9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238128,7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159012,2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159012,2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159012,2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02З0300100 Экологическое образование и просвещение, формирование экологической культуры в городе Москве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1726,7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1570,0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1710,0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1710,0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1710,0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Департамент </w:t>
            </w:r>
            <w:r>
              <w:lastRenderedPageBreak/>
              <w:t xml:space="preserve">природопользования </w:t>
            </w:r>
            <w:r>
              <w:t>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 xml:space="preserve">02З0300100 Экологическое </w:t>
            </w:r>
            <w:r>
              <w:lastRenderedPageBreak/>
              <w:t>образование и просвещение, формирование экологической культуры в городе Москве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0605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384433,2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02З0300100 Экологическое образование и просвещение, формирование экологической культуры в городе Москве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4159,2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4159,2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4159,2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02З0300100 Экологическое образование и просвещение, формирование экологической культуры в городе Москве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900,0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158417,4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158417,4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158417,4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158417,4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158417,4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Научно-исследовательские и опытно-конструкторские работы в области охраны и повышения качества окружающей среды в городе Москве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66224,0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68009,0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72051,9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72051,9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72051,9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02З0400000 Научно-исследовательские и опытно-конструкторские работы в области охраны и повышения качества окружающей среды в городе </w:t>
            </w:r>
            <w:r>
              <w:lastRenderedPageBreak/>
              <w:t>Москве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0604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66224,0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68009,0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72051,9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72051,9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72051,9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Регулирование численности и содержание безнадзорных и бесхозяйных животных в городе Москве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721622,3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833817,1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785121,5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752496,3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752496,3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Юго-Восточного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02З0500100 Регулирование численности и содержание безнадзорных и бесхозяйных животных в городе Москве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971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7261,3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Юго-Западного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02З0500100 Регулирование численности и содержание безнадзорных и бесхозяйных животных в городе Москве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981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1693,3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Троицкого и Новомосковского административных округов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02З0500200 Субсидии бюджетам внутригородских муниципальных образований на осуществление мероприятий по отлову и содержанию безнадзорных животных, обитающих на территории ТиНАО города Москвы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992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26863,2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44646,8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114983,4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11602</w:t>
            </w:r>
            <w:r>
              <w:t>4,9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116024,9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116024,9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Восточного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901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114498,1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116603,7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119939,5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122067,8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122067,8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Западного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02З0508100 Оказание государственными учреждениями государственных услуг, выполнение работ, финансовое обеспечение деятельности </w:t>
            </w:r>
            <w:r>
              <w:t>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42162,3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56577,9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57150,2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57731,1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57731,1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Северного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72152,0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45910,6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46885,2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46885,2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46885,2</w:t>
            </w:r>
          </w:p>
        </w:tc>
      </w:tr>
      <w:tr w:rsidR="00000000">
        <w:tc>
          <w:tcPr>
            <w:tcW w:w="294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Северо-Восточного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941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72684,5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5992</w:t>
            </w:r>
            <w:r>
              <w:t>8,6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73611,8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73611,8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73611,8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Префектура </w:t>
            </w:r>
            <w:r>
              <w:lastRenderedPageBreak/>
              <w:t>Юго-Восточного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 xml:space="preserve">02З0508100 Оказание </w:t>
            </w:r>
            <w:r>
              <w:lastRenderedPageBreak/>
              <w:t>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0503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971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172543,5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170415,9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175159,3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177814,6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177814,6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Юго-Западного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981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49974,0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61099,6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62041,7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62452,0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62452,0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Южного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991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87162,5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83341,9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88330,9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88330,9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88330,9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02З0508200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46418,6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Западного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02З0508200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Южного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02З0508200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991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7961,9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Юго-Восточного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02З0508300 Проведение капитального ремонта государственными учреждениями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971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52127,1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Южного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02З0508300 Проведение капитального ремонта государственными учреждениями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991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4565,0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02З0508400 Проведение текущего ремонта государственными учреждениями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10425,5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17291,7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7578,0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7578,0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7578,0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Западного административного округа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02З0508400 Проведение текущего ремонта государственными учреждениями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38400,0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Префектура Северо-Восточного административного округа города </w:t>
            </w:r>
            <w:r>
              <w:lastRenderedPageBreak/>
              <w:t>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02З0508400 Проведение текущего ремонта государственными учреждениями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941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8646,8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Транспортирование, обезвреживание и уничтожение медицинских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302598,0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352247,7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359950,0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367417,4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367417,4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02З0608100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302598,0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352247,7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3599</w:t>
            </w:r>
            <w:r>
              <w:t>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367417,4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367417,4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Грант Федеральному государственному бюджетному образовательному учреждению высшего образования "Российский государственный аграрный университет - МСХА имени К.А. Тимирязева"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16036,0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16036,0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16036,0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02З0700000 Грант Федеральному государственному бюджетному образовательному учреждению высшего образования "Российский государственный аграрный университет - МСХА имени К.А. Тимирязева"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16036,0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16036,0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16036,0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Грант Федеральному государственному бюджетному учреждению "Национальный парк "Лосиный остров"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355160,6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02З0800000 Грант Федеральному государственному бюджетному учреждению "Национальный парк "Лосиный остров"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355160,6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Грант Государственному бюджетному </w:t>
            </w:r>
            <w:r>
              <w:lastRenderedPageBreak/>
              <w:t>образовательному учреждению дополнительного образования города Москвы "Московский детско-юношеский центр экологии, краеведения и туризма"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3260,7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Департамент </w:t>
            </w:r>
            <w:r>
              <w:lastRenderedPageBreak/>
              <w:t>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 xml:space="preserve">02З0900000 Грант </w:t>
            </w:r>
            <w:r>
              <w:lastRenderedPageBreak/>
              <w:t>Государственному бюджетному образовательному учреждению дополнительного образования города Москвы "Московский детско-юношеский центр экологии, краеведения и туризма"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06</w:t>
            </w:r>
            <w:r>
              <w:t>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3260,7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Грант Государственному бюджетному учреждению культуры города Москвы "Государственный Дарвиновский музей"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898,5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02З1000000 Грант Государственному бюджетному учреждению культуры города Москвы "Государственный Дарвиновский музей"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898,5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Грант Обществу с ограниченной ответственностью "Открытый экологический университет"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02З1100000 Грант Обществу с ограниченной ответственностью "Открытый экологический университет"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900,0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Уплата налога на имущество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135472,9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196117,5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204743,1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204560,7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02З1200000 Уплата налога на имущество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445,5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425,8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402,8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Департамент </w:t>
            </w:r>
            <w:r>
              <w:lastRenderedPageBreak/>
              <w:t>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 xml:space="preserve">02З1200000 Уплата налога на </w:t>
            </w:r>
            <w:r>
              <w:lastRenderedPageBreak/>
              <w:t>имущество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134127,8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193866,5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202711,3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202711,3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02З120000</w:t>
            </w:r>
            <w:r>
              <w:t>0 Уплата налога на имущество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851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1345,2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1805,5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1606,0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1446,6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Профилактика зоонозных инфекций, эпизоотическое и ветеринарно-санитарное благополучие в городе Москве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02И0000000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559609,3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563937,6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582880,3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565380,3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565380,3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Комитет ветеринарии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02И0000000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559609,3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563937,6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582880,3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565380,3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565380,3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Обеспечение эпизоотического и ветеринарно-санитарного благополучия в городе Москве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559609,3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563937,6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582880,3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565380,3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565380,3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Комитет ветеринарии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02И0108100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0405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529216,8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529216,8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529216,8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529216,8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529216,8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Комитет ветеринарии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02И0108200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0405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872,7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872,7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18372,7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872,7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872,7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Комитет </w:t>
            </w:r>
            <w:r>
              <w:lastRenderedPageBreak/>
              <w:t>ветеринарии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 xml:space="preserve">02И0108300 Проведение </w:t>
            </w:r>
            <w:r>
              <w:lastRenderedPageBreak/>
              <w:t>капитального ремонта госу</w:t>
            </w:r>
            <w:r>
              <w:t>дарственными учреждениями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0405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26369,8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26369,8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26369,8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26369,8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26369,8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Комитет ветеринарии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02И0108400 Проведение текущего ремонта государственными учреждениями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0405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3150,0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3150,0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3150,0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3150,0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Комитет ветеринарии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02И0108500 Уплата налога на имущество организаций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0405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833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4328,3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5771,0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5771,0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5771,0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Внедрение цифровых технологий для обеспечения развития здравоохранения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02Ц0000000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1000988,4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02Ц0000000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1000988,4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Реализация мероприятий по комплексному оснащению, включая проектирование и монтаж, медицинских организаций государственной системы здравоохранения города Москвы локальными вычислительными сетями (ЛВС) и структурированными кабельными системами (СКС)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937987,4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02Ц0100000 Реализация мероприятий по комплексному оснащению, включая проектирование и монтаж, медицинских организаций государственной системы здравоохране</w:t>
            </w:r>
            <w:r>
              <w:t>ния города Москвы локальными вычислительными сетями (ЛВС) и структурированными кабельными системами (СКС)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937987,4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Реализация мероприятий по комплексному оснащению, включая проектирование и монтаж, медицинских организаций государственной системы здравоохранения города Москвы в области материнства и детства локальными вычислительными сетями (ЛВС) и структурированными ка</w:t>
            </w:r>
            <w:r>
              <w:t>бельными системами (СКС)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63001,0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2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02Ц0200000 Реализация мероприятий по комплексному оснащению, включая проектирование и мо</w:t>
            </w:r>
            <w:r>
              <w:t>нтаж, медицинских организаций государственной системы здравоохранения города Москвы в области материнства и детства локальными вычислительными сетями (ЛВС) и структурированными кабельными системами (СКС)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811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63001,0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</w:tbl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right"/>
        <w:outlineLvl w:val="1"/>
      </w:pPr>
      <w:r>
        <w:t>Приложение 3(1)</w:t>
      </w:r>
    </w:p>
    <w:p w:rsidR="00000000" w:rsidRDefault="003B4641">
      <w:pPr>
        <w:pStyle w:val="ConsPlusNormal"/>
        <w:jc w:val="right"/>
      </w:pPr>
      <w:r>
        <w:t>к Государственной программе</w:t>
      </w:r>
    </w:p>
    <w:p w:rsidR="00000000" w:rsidRDefault="003B4641">
      <w:pPr>
        <w:pStyle w:val="ConsPlusNormal"/>
        <w:jc w:val="right"/>
      </w:pPr>
      <w:r>
        <w:t>города Москвы "Развитие</w:t>
      </w:r>
    </w:p>
    <w:p w:rsidR="00000000" w:rsidRDefault="003B4641">
      <w:pPr>
        <w:pStyle w:val="ConsPlusNormal"/>
        <w:jc w:val="right"/>
      </w:pPr>
      <w:r>
        <w:t>здравоохранения города Москвы</w:t>
      </w:r>
    </w:p>
    <w:p w:rsidR="00000000" w:rsidRDefault="003B4641">
      <w:pPr>
        <w:pStyle w:val="ConsPlusNormal"/>
        <w:jc w:val="right"/>
      </w:pPr>
      <w:r>
        <w:t>(Столичное здравоохранение)"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</w:pPr>
      <w:bookmarkStart w:id="16" w:name="Par8313"/>
      <w:bookmarkEnd w:id="16"/>
      <w:r>
        <w:t>ФИНАНСОВОЕ ОБЕСПЕЧЕНИЕ</w:t>
      </w:r>
    </w:p>
    <w:p w:rsidR="00000000" w:rsidRDefault="003B4641">
      <w:pPr>
        <w:pStyle w:val="ConsPlusTitle"/>
        <w:jc w:val="center"/>
      </w:pPr>
      <w:r>
        <w:t>МЕРОПРИЯТИЙ ГОСУДАРСТВЕННОЙ ПРОГРАММЫ ГОРОДА МОСКВЫ</w:t>
      </w:r>
    </w:p>
    <w:p w:rsidR="00000000" w:rsidRDefault="003B4641">
      <w:pPr>
        <w:pStyle w:val="ConsPlusTitle"/>
        <w:jc w:val="center"/>
      </w:pPr>
      <w:r>
        <w:t>"РАЗВИТИЕ ЗДРАВООХРАНЕНИЯ ГОРОДА МОСКВЫ (СТОЛИЧНОЕ</w:t>
      </w:r>
    </w:p>
    <w:p w:rsidR="00000000" w:rsidRDefault="003B4641">
      <w:pPr>
        <w:pStyle w:val="ConsPlusTitle"/>
        <w:jc w:val="center"/>
      </w:pPr>
      <w:r>
        <w:t>ЗДРАВООХРАНЕНИЕ)", РЕАЛИЗОВАННЫХ В ОТЧЕТНОМ ФИНАНСОВОМ ГОДУ</w:t>
      </w:r>
    </w:p>
    <w:p w:rsidR="00000000" w:rsidRDefault="003B464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88"/>
        <w:gridCol w:w="2608"/>
        <w:gridCol w:w="3515"/>
        <w:gridCol w:w="1644"/>
        <w:gridCol w:w="1247"/>
        <w:gridCol w:w="1134"/>
        <w:gridCol w:w="1984"/>
      </w:tblGrid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lastRenderedPageBreak/>
              <w:t>Наименование Государственной программы города Москвы, подпрограммы Государственной программы города Москвы, мероприятий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Участники Государственной программы города Москвы</w:t>
            </w:r>
          </w:p>
        </w:tc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Расходы бюджета города Москвы на реализацию Государственно</w:t>
            </w:r>
            <w:r>
              <w:t>й программы города Москвы, тыс. рублей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ГРБС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Вид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2018 год, факт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Развитие здравоохранения города Москвы (Столичное здравоохранение)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223646983,7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484522,8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196606572,1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развития новых территорий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651696,8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9694907,5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Департамент внешнеэкономических </w:t>
            </w:r>
            <w:r>
              <w:lastRenderedPageBreak/>
              <w:t>и международных связей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0200000000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14128464,0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605662,4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средств массовой информации и рекламы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49216,9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капитального ремонта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10461,6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Комитет ветеринарии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563937,6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Восточного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116603,7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Западного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64077,9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Префектура Северного </w:t>
            </w:r>
            <w:r>
              <w:lastRenderedPageBreak/>
              <w:t>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0200000000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45910,6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Северо-Восточного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68575,4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Юго-Восточного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222543,0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Юго-Западного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61099,6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Южного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95868,8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Троицкого и Новомосковского административных округов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26863,2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Профилактика заболеваний и формирование здорового образа жизни. Совершенствование первичной медико-санитарной помощи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44699889,9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41588605,2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Департамент развития </w:t>
            </w:r>
            <w:r>
              <w:lastRenderedPageBreak/>
              <w:t>новых территорий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02А0000000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622077,7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2470604,1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18602,9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Формирование здорового образа жизни у населения, включая сокращение потребления алкоголя и табака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02А0100000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59132,5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Осуществление иных мероприятий в сфере здравоохранения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02А0108800 Осуществление иных мероприятий в сфере здравоохранения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24495,4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02А0108800 Осуществление иных мероприятий в сфере здравоохранения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34637,1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Проведение медико-профилактических и санитарно-гигиенических мероприятий в отношении отдельных категорий лиц и проведение заключительной дезинфекции в очагах </w:t>
            </w:r>
            <w:r>
              <w:lastRenderedPageBreak/>
              <w:t>инфекционн</w:t>
            </w:r>
            <w:r>
              <w:t>ых заболеваний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02А0200000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147719,6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02А0200000 Проведение медико-профилактических и санитарно-гигиенических мероприятий в отношении отдельных категорий лиц и </w:t>
            </w:r>
            <w:r>
              <w:lastRenderedPageBreak/>
              <w:t>проведение заключительной дезинфекции в очагах инфекционных заболеваний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0907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147719,6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Медицинские услуги, предоставляемые гражданам поликлиниками, амбулаториями, диагностическими центрами государственной системы здравоохранения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02А0300000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43848301,3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02А0300100 Обеспечение лекарственными препаратами, изделиями медицинского назначения и специализированным лечебным питанием граждан по перечню заболеваний и других категорий граждан, меры социальной поддержки которых относятся к ведению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321764,7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Обеспечение лекарственными препаратами, изделиями медицинского назначения и специализированным лечебным питанием граждан по перечню заболеваний и других категорий граждан, меры социальной поддержки которых относятся к ведению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</w:t>
            </w:r>
            <w:r>
              <w:t>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02А0300100 Обеспечение лекарственными препаратами, изделиями медицинского назначения и специализированным лечебным питанием граждан по перечню заболеваний и других категорий граждан, меры социальной поддержки которых относятся к в</w:t>
            </w:r>
            <w:r>
              <w:t>едению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27206911,0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02А0300100 Обеспечение лекарственными препаратами, изделиями медицинского назначения и специализированным лечебным </w:t>
            </w:r>
            <w:r>
              <w:lastRenderedPageBreak/>
              <w:t>питанием граждан по перечню заболеваний и других ка</w:t>
            </w:r>
            <w:r>
              <w:t>тегорий граждан, меры социальной поддержки которых относятся к ведению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149,5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Реализация комплекса мер по развитию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02А0300200 Реализация комплекса мер по развитию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618263,6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развития новых территорий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02А0300200 Реализация комплекса мер по развитию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614242,8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02А0300200 Реализация комплекса мер по развитию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1633449,7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строительства города Моск</w:t>
            </w:r>
            <w:r>
              <w:t>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02А0300200 Реализация комплекса мер по развитию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837154,4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Обеспечение содержания объектов капитального строительства - амбулаторно-пол</w:t>
            </w:r>
            <w:r>
              <w:t>иклинических медицинских организаций государственной системы здравоохранения города Москвы (в том числе сетей инженерно-технического обеспечения) с даты оформления акта приемки объекта капитального строительства до даты оформления имущественных прав на объ</w:t>
            </w:r>
            <w:r>
              <w:t>ект капитального строительства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развития новых территорий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02А0300300 Обесп</w:t>
            </w:r>
            <w:r>
              <w:t xml:space="preserve">ечение содержания объектов капитального строительства - амбулаторно-поликлинических медицинских организаций государственной системы здравоохранения города Москвы (в том числе сетей инженерно-технического обеспечения) с даты оформления акта приемки объекта </w:t>
            </w:r>
            <w:r>
              <w:t>капитального строительства до даты оформления имущественных прав на объект капитального строительства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7834,9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Лекарственное обеспечение граждан, страдающих хроническим вирусным гепатитом C, не имеющих права на получение государственной социаль</w:t>
            </w:r>
            <w:r>
              <w:t>ной помощи в виде набора социальных услуг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02А0300400 Лекарственное обеспечение граждан, страдающих хроническим вирусным гепатитом C, не имеющих права на получение государственной социальной помощи в виде набора соц</w:t>
            </w:r>
            <w:r>
              <w:t>иальных услуг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1590497,4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Оказание государственными учреждениями государственных услуг, выполнение работ, финансовое обеспечение деятельности </w:t>
            </w:r>
            <w:r>
              <w:lastRenderedPageBreak/>
              <w:t>государственных казенных учреждений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02А0308100 Оказание госу</w:t>
            </w:r>
            <w:r>
              <w:t xml:space="preserve">дарственными учреждениями государственных услуг, выполнение работ, финансовое обеспечение деятельности государственных </w:t>
            </w:r>
            <w:r>
              <w:lastRenderedPageBreak/>
              <w:t>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1224696,1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7822022,0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414160,3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Приобретение государственными учреждениями оборудования и других основ</w:t>
            </w:r>
            <w:r>
              <w:t>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02А0308200 Приобретение государственными учреждениями оборудования и других основных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1557155,0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Реализация мероприятий по комплексному оснащению, включая проектирование и монтаж, медицинских организаций государственной системы здравоохранения города Москвы, оказывающих первичную медико-санитарную помощь, локальными </w:t>
            </w:r>
            <w:r>
              <w:lastRenderedPageBreak/>
              <w:t>вычислительными сетями (ЛВС) и стру</w:t>
            </w:r>
            <w:r>
              <w:t>ктурированными кабельными системами (СКС)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02А0400000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18602,9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02А0400000 Реализация мероприятий по комплексному оснащению, включая п</w:t>
            </w:r>
            <w:r>
              <w:t xml:space="preserve">роектирование и монтаж, медицинских организаций государственной системы здравоохранения города Москвы, оказывающих </w:t>
            </w:r>
            <w:r>
              <w:lastRenderedPageBreak/>
              <w:t>первичную медико-санитарную помощь, локальными вычислительными сетями (ЛВС) и структурированными кабельными системами (СКС)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1860</w:t>
            </w:r>
            <w:r>
              <w:t>2,9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Проведение обязательных периодических и внеочередных медицинских осмотров (обследований) отдельных категорий работников государственных организаций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02А0500000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626133,6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02А0500000 Проведение обязательных периодических и внеочередных медицинских осмотров (обследований) отдельных категорий работников государственных организаций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626133,6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Формирование эффективной системы организации медицинской помощи. Совершенствование системы территориального планирования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88907916,1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88897454,6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капитального ремонта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10461,6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Структурно-функциональная оптимизация системы управления здравоохранением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02Б0100000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709597,5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Оказание государственными учреждениями государственных услуг, </w:t>
            </w:r>
            <w:r>
              <w:lastRenderedPageBreak/>
              <w:t>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02Б0108100 Оказание государственными учреждениями государствен</w:t>
            </w:r>
            <w:r>
              <w:t xml:space="preserve">ных </w:t>
            </w:r>
            <w:r>
              <w:lastRenderedPageBreak/>
              <w:t>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496520,6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22,5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02Б0108100 Оказание государстве</w:t>
            </w:r>
            <w:r>
              <w:t>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133141,6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74982,2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02Б0108100 Оказание государс</w:t>
            </w:r>
            <w:r>
              <w:t xml:space="preserve">твенными учреждениями государственных услуг, выполнение работ, </w:t>
            </w:r>
            <w:r>
              <w:lastRenderedPageBreak/>
              <w:t>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6,7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02Б0108100 Оказание государственными учреждениями государств</w:t>
            </w:r>
            <w:r>
              <w:t>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2373,1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78,4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02Б0108100 Оказание государстве</w:t>
            </w:r>
            <w:r>
              <w:t>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2,0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1311,1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Проведение текущего ремонта государственными учреждениями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02Б0108400 Проведение текущего ремонта государственными учреждениями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1159,4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Проведение работ и оказание услуг по научному обеспечению оказания медицинской помощи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02Б0200000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1698684,2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</w:t>
            </w:r>
            <w:r>
              <w:t>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02Б0208100 Оказание государственными учреждениями государственных услуг, выполнение работ, финансовое обеспечен</w:t>
            </w:r>
            <w:r>
              <w:t>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1222,3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1598360,8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99101,1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Предоставление услуг организациями государственной системы здравоохране</w:t>
            </w:r>
            <w:r>
              <w:t>ния города Москвы, обеспечивающими функционирование отрасли, и осуществление иных мероприятий в сфере здравоохранения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02Б0300000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17071812,2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Приобретение дорогостоящих запасных частей и расходных материалов для высокотехнологичного медицинского оборудования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02Б0300100 Приобретение дорогостоящих запасных частей и расходных материалов для высокотехнологич</w:t>
            </w:r>
            <w:r>
              <w:t>ного медицинского оборудования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1200000,0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Реализация отдельных мероприятий по развитию здравоохранения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02Б03R3820 Реализация отдельных мероприятий по развитию здравоохранения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148584,0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</w:t>
            </w:r>
            <w:r>
              <w:t>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02Б0308100 Оказание государственными учреждениями государственных</w:t>
            </w:r>
            <w:r>
              <w:t xml:space="preserve">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575107,9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02Б0308100 Оказание государственными учреждениями государственных услуг, выполнение работ, финансовое обеспечение </w:t>
            </w:r>
            <w:r>
              <w:lastRenderedPageBreak/>
              <w:t>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160610,9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02Б0308100 Оказание государ</w:t>
            </w:r>
            <w:r>
              <w:t>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644394,0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5809288,8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02Б0308100 Оказание госуда</w:t>
            </w:r>
            <w:r>
              <w:t xml:space="preserve">рственными учреждениями государственных услуг, выполнение работ, финансовое обеспечение деятельности государственных </w:t>
            </w:r>
            <w:r>
              <w:lastRenderedPageBreak/>
              <w:t>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5672,5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10564,1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02Б0308100 Оказание государс</w:t>
            </w:r>
            <w:r>
              <w:t>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456,2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02Б0308100 Оказание государственными учреждениями государс</w:t>
            </w:r>
            <w:r>
              <w:t>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534,1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02Б0308200 Приобретение государственными учреждениями оборудования и других основных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22760,9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Проведение капитального ремонта государственными </w:t>
            </w:r>
            <w:r>
              <w:lastRenderedPageBreak/>
              <w:t>учреждениями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 xml:space="preserve">Департамент здравоохранения </w:t>
            </w:r>
            <w:r>
              <w:lastRenderedPageBreak/>
              <w:t>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 xml:space="preserve">02Б0308300 Проведение капитального ремонта </w:t>
            </w:r>
            <w:r>
              <w:lastRenderedPageBreak/>
              <w:t>государственными учреждениями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2495862,6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02Б0308300 Проведение капитального ремонта государственными учреждениями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3737470,8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</w:t>
            </w:r>
            <w:r>
              <w:t>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02Б0308300 Проведение капитального ремонта государственными учреждениями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19323,3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капитального ремонта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02Б0308300 Проведение капитального ремонта государственными учреждениями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10461,6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Проведение текущего ремонта государственными учреждениями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02Б0308400 Проведение текущего ремонта государственными учреждениями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496739,1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02Б0308400 Проведение текущего ремонта государственными учреждениями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2358,4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Осуществление иных мероприятий в сфере здравоохранения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02Б0308800 Осуществление иных мероприятий в сфере здравоохранения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23573,2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Департамент </w:t>
            </w:r>
            <w:r>
              <w:lastRenderedPageBreak/>
              <w:t>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 xml:space="preserve">02Б0308800 Осуществление </w:t>
            </w:r>
            <w:r>
              <w:lastRenderedPageBreak/>
              <w:t>иных мероприятий в сфере здравоохранения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1708037,8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Проведение мероприятий по совершенствованию внутрибольничной системы обращения с ме</w:t>
            </w:r>
            <w:r>
              <w:t>дицинскими отходами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02Б0400000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126800,7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82115,6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Приобретение государственными учреждениями оборудования и других основн</w:t>
            </w:r>
            <w:r>
              <w:t>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02Б0408200 Приобретение государственными учреждениями оборудования и других основных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44685,1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Страховой взнос на обязательное медицинское страхование неработающего населения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</w:t>
            </w:r>
            <w:r>
              <w:t>Б0600000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34206813,7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02Б0600000 Страховой взнос на обязательное медицинское страхование неработающего населения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34206813,7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До</w:t>
            </w:r>
            <w:r>
              <w:t xml:space="preserve">полнительное финансовое обеспечение реализации территориальной программы </w:t>
            </w:r>
            <w:r>
              <w:lastRenderedPageBreak/>
              <w:t>обязательного медицинского страхования города Москвы в пределах базовой программы обязательного медицинского страхования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02Б0700000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22954190,0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Департамент </w:t>
            </w:r>
            <w:r>
              <w:lastRenderedPageBreak/>
              <w:t>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 xml:space="preserve">02Б0700000 Дополнительное </w:t>
            </w:r>
            <w:r>
              <w:lastRenderedPageBreak/>
              <w:t>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</w:t>
            </w:r>
            <w: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22954190,0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Оплата медицинской помощи, оказанной гражданам, не идентифицированным и не застрахованным по обязательному медицинскому страхованию, при заболеваниях и состояниях, включенных в базовую программу обязательного медицинского страхования, в целях реализации те</w:t>
            </w:r>
            <w:r>
              <w:t>рриториальной программы государственных гарантий бесплатного оказания гражданам медицинской помощи в городе Москве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02Б0900000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5097201,7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02Б0900000 Оплата медицинской помощи, оказанной гражданам, не идентифицированным и не застрахованным по обязательному медицинскому страхованию, при заболеваниях и состояниях, включенных в базовую программу обязательного медицинского страхования, в целях ре</w:t>
            </w:r>
            <w:r>
              <w:t>ализации территориальной программы государственных гарантий бесплатного оказания гражданам медицинской помощи в городе Москве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5097201,7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Гранты медицинским организациям государственной системы здравоохранения города </w:t>
            </w:r>
            <w:r>
              <w:lastRenderedPageBreak/>
              <w:t>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02Б1400000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5328245,2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02Б1400000 Гранты медицинским организациям государственной системы </w:t>
            </w:r>
            <w:r>
              <w:lastRenderedPageBreak/>
              <w:t>здравоохранения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2794672,6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02Б1400000 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259,1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02Б1400000 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2375364,6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02Б1400000 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157000,0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02Б1400000 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948,9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Уплата налога на имущество организаций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02Б1500000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1439107,0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02Б1500000 Уплата налога на имущество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0704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4707,1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02Б1500000 Уплата налога на имущество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925329,3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Департамент здравоохранения </w:t>
            </w:r>
            <w:r>
              <w:lastRenderedPageBreak/>
              <w:t>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02Б1500000 Уплата налога на имущество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3484,4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02Б1500000 Уплата налога на имущество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393286,0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02Б1500000 Уплата налога на имущество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15872,9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02Б1500000 Уплата налога на имущество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32070,0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02Б1500000 Уплата налога на имущество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11661,1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02Б1500000 Уплата налога на имущество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12466,8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02Б1500000 Уплата налога на имущество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0908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186,4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02Б1500000 Уплата налога на имущество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34507,7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02Б1500000 Уплата налога на имущество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5535,2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Грант Государственному унитарному производственному строительно-монтажному предприятию "Медпроектремстрой"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02Б1800000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125464,0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02Б1800000 Грант Государственному унитарному производственному строительно-монтажному предприятию "Медпроектремстрой"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125464,0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Грант федеральному государственному бюджетному образовательному учреждению высшего образования "Российская академия народного хозяйства и государственной службы при Президенте Российской Федерации" на проведение аккредитации государственного бюджетного учр</w:t>
            </w:r>
            <w:r>
              <w:t>еждения здравоохранения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02Б1900000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02Б1900000 Грант федеральному государственному бюджетному образовательному учреждению высш</w:t>
            </w:r>
            <w:r>
              <w:t>его образования "Российская академия народного хозяйства и государственной службы при Президенте Российской Федерации" на проведение аккредитации государственного бюджетного учреждения здравоохранения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а также </w:t>
            </w:r>
            <w:r>
              <w:lastRenderedPageBreak/>
              <w:t>паллиативной помощи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67355250,0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55122953,4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Департамент развития новых территорий </w:t>
            </w:r>
            <w:r>
              <w:lastRenderedPageBreak/>
              <w:t>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02В0000000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29619,1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11655416,2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</w:t>
            </w:r>
            <w:r>
              <w:t>ртамент информационных технологий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547261,3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Совершенствование оказания специализированной медицинской помощи в медицинских организациях государственной системы здравоохранения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02В0100000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38221503,9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Реализация комплекса мер по развитию стационарных медицинских организаций государственной системы здравоохранения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02В0100200 Реализация комплекса мер по развитию стационарных медицинских организаций г</w:t>
            </w:r>
            <w:r>
              <w:t>осударственной системы здравоохранения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1360759,9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02В0100200 Реализация комплекса мер по развитию стационарных медицинских организаций государственной системы здравоохранения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272954,1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02В0100200 Реализация комплекса мер по развитию стационарных медицинских организаций государственной системы здравоохранения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3692654,7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Обеспечение содержания объек</w:t>
            </w:r>
            <w:r>
              <w:t>тов капитального строительства - стационарных медицинских организаций государственной системы здравоохранения города Москвы (в том числе сетей инженерно-технического обеспечения) с даты оформления акта приемки объекта капитального строительства до даты офо</w:t>
            </w:r>
            <w:r>
              <w:t>рмления имущественных прав на объект капитального строительства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02В0100300 Обеспечение содержания объектов ка</w:t>
            </w:r>
            <w:r>
              <w:t>питального строительства - стационарных медицинских организаций государственной системы здравоохранения города Москвы (в том числе сетей инженерно-технического обеспечения) с даты оформления акта приемки объекта капитального строительства до даты оформлени</w:t>
            </w:r>
            <w:r>
              <w:t>я имущественных прав на объект капитального строительства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6081,2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</w:t>
            </w:r>
            <w:r>
              <w:t>го медицинского кластера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02В0100400 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</w:t>
            </w:r>
            <w:r>
              <w:t xml:space="preserve">медицинского </w:t>
            </w:r>
            <w:r>
              <w:lastRenderedPageBreak/>
              <w:t>кластера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330000,0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Субсидия унитарной некоммерческой организации Фонду международного медицинского кластера в качестве имущественного взноса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02В0100500 Субсидия унитарной неком</w:t>
            </w:r>
            <w:r>
              <w:t>мерческой организации Фонду международного медицинского кластера в качестве имущественного взноса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6776000,0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Реализация отдельных мероприятий по развитию здравоохранения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02В01R3821 Реализация мероприятий, связанных с закупкой диагностических средств для выявления и мониторинга лечения лиц, инфицированных вирусами иммунодефицита человека, в том числе в сочетании с вирусами гепатитов B и (или) C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503332,3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02В01R3822 Реализация мероприятий по профилактике ВИЧ-инфекции и гепатитов B и C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56542,5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Оказание государственными учреждениями государственных услуг, выполнение работ, финансовое обеспечение деятельности государственных казенных </w:t>
            </w:r>
            <w:r>
              <w:lastRenderedPageBreak/>
              <w:t>учреждений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02В0108100 Оказание государственными учреждениями государствен</w:t>
            </w:r>
            <w:r>
              <w:t>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871903,6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18407574,1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02В0108100 Оказание госу</w:t>
            </w:r>
            <w:r>
              <w:t>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1543318,7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02В0108100 Оказание государственными учреждениями </w:t>
            </w:r>
            <w:r>
              <w:t>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685423,0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3954774,8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02В0108200 Приобретение государственными учреждениями </w:t>
            </w:r>
            <w:r>
              <w:t>оборудования и других основных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112560,0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7500,0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Проведение текущего ремонта государственными учреждениями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02В0108400 Проведение текущего ремонта государственными учреждениями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200000,0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Совершенствование системы оказания медицинской помощи больным туберкулезом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02В0200000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8440105,2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Реализация отдельных мероприятий по развитию здравоохранения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02В02R3820 Реализация отдельных мероприятий по </w:t>
            </w:r>
            <w:r>
              <w:t>развитию здравоохранения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194045,9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02В0208100 Ока</w:t>
            </w:r>
            <w:r>
              <w:t>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279168,7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02В0208100 Оказание государственными учреждениями государственных услуг, выполнение работ, финансовое обеспечение деятельности государственных </w:t>
            </w:r>
            <w:r>
              <w:lastRenderedPageBreak/>
              <w:t>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5202787,2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2224078,2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02В0208100 Оказание госуда</w:t>
            </w:r>
            <w:r>
              <w:t>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72836,4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407787,7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Приобретение государственными учреждениями оборудования и других основ</w:t>
            </w:r>
            <w:r>
              <w:t>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02В0208200 Приобретение государственными учреждениями оборудования и других основных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36701,1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Департамент здравоохранения </w:t>
            </w:r>
            <w:r>
              <w:lastRenderedPageBreak/>
              <w:t>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 xml:space="preserve">02В0208200 Приобретение государственными </w:t>
            </w:r>
            <w:r>
              <w:lastRenderedPageBreak/>
              <w:t>учреждениями оборудования и других основных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22700,0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Предоставление услуг по оказанию специализированной высокотехнологичной медицинской помощи, не включенной в базовую программу обязательно</w:t>
            </w:r>
            <w:r>
              <w:t>го медицинского страхования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02В0300000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2979440,4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02В0300000 Предоставление услуг по оказанию специализированной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27403,5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02В0300000 Предоставление услуг по оказанию специализированной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309036,9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02В0300000 Пре</w:t>
            </w:r>
            <w:r>
              <w:t>доставление услуг по оказанию специализированной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2643000,0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02В03R4020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5405289,9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02В03R4020 Предоставление услуг по оказанию специализированной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1364193,7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</w:t>
            </w:r>
            <w:r>
              <w:t>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02В03R4020 Предоставление услуг по оказанию специализированной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4023068,5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02В03R4020 Предоставление услуг по оказанию специализированной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18027,7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Совершенствовани</w:t>
            </w:r>
            <w:r>
              <w:t>е оказания скорой, в том числе скорой специализированной, медицинской помощи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02В0400000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4771032,2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Реализация мероприятий по </w:t>
            </w:r>
            <w:r>
              <w:lastRenderedPageBreak/>
              <w:t>развитию службы скорой медицинской помощи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 xml:space="preserve">Департамент развития </w:t>
            </w:r>
            <w:r>
              <w:lastRenderedPageBreak/>
              <w:t>новых территорий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 xml:space="preserve">02В0400200 Реализация </w:t>
            </w:r>
            <w:r>
              <w:lastRenderedPageBreak/>
              <w:t>мероприятий по развитию службы скорой медицинской помощи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25287,8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02В0400200 Реализация мероприятий по развитию службы скорой медицинской помощи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311508,4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02В0400200 Реализация мероприятий по развитию службы скорой медицинской помощи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266217,8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Обеспечение содержания объектов капитального строительства - подстанций скорой медицинской помощи (в том числе сетей инженерно-технического обеспечения) с даты оформления акта приемки объекта капитального строительства до даты оформления имущественных прав</w:t>
            </w:r>
            <w:r>
              <w:t xml:space="preserve"> на объект капитального строительства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развития новых территорий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02В0400300 Обеспечение содержания объектов капитального строительства - подстанций скорой медицинской помощи (в том числе сетей инженерно-технического обеспечения) с </w:t>
            </w:r>
            <w:r>
              <w:t>даты оформления акта приемки объекта капитального строительства до даты оформления имущественных прав на объект капитального строительства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4331,3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</w:t>
            </w:r>
            <w:r>
              <w:t xml:space="preserve"> государственных услуг, выполнение работ, </w:t>
            </w:r>
            <w:r>
              <w:lastRenderedPageBreak/>
              <w:t>финансовое обеспечение деятельности государственных казенных учреждений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02В0408100 Оказание государственными учреждениями государственных услуг, выполнение работ, </w:t>
            </w:r>
            <w:r>
              <w:lastRenderedPageBreak/>
              <w:t>финансово</w:t>
            </w:r>
            <w:r>
              <w:t>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4022909,9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02В0408200 Приобретение государственными учре</w:t>
            </w:r>
            <w:r>
              <w:t>ждениями оборудования и других основных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140777,0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Совершенствование системы оказания паллиативной помощи взрослым жителям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02В0500000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3098848,6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02В0508100 Оказание государственными учреждениями государствен</w:t>
            </w:r>
            <w:r>
              <w:t>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83786,1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2323223,5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Департамент здравоохранения </w:t>
            </w:r>
            <w:r>
              <w:lastRenderedPageBreak/>
              <w:t>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02В05</w:t>
            </w:r>
            <w:r>
              <w:t xml:space="preserve">08100 Оказание государственными </w:t>
            </w:r>
            <w:r>
              <w:lastRenderedPageBreak/>
              <w:t>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605009,5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Приобретение государственными учреждениями оборудования и других основных с</w:t>
            </w:r>
            <w:r>
              <w:t>редств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02В0508200 Приобретение государственными учреждениями оборудования и других основных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49779,4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02В0508200 Приобретение государственными учреждениями оборудования и других основных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37050,0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Развитие службы крови и ее компонентов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02В0600000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2961773,0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</w:t>
            </w:r>
            <w:r>
              <w:t>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02В0608100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572434,8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02В0608100 Оказание государ</w:t>
            </w:r>
            <w:r>
              <w:t xml:space="preserve">ственными учреждениями государственных услуг, выполнение работ, финансовое обеспечение деятельности государственных </w:t>
            </w:r>
            <w:r>
              <w:lastRenderedPageBreak/>
              <w:t>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2389338,2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Развитие службы трансплантации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02В0700000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220120,8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Реализация отдельных мероприятий по развитию здравоохранения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02В07R3820 Реализация отдельных мероприятий по развитию здравоохранения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121063,9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02В0708100 Оказание государственными учреждениями государствен</w:t>
            </w:r>
            <w:r>
              <w:t>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99056,9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Реализация мероприятий по комплексному оснащению, включая проектирование и монтаж, медицинских организаций государственной системы зд</w:t>
            </w:r>
            <w:r>
              <w:t>равоохранения города Москвы локальными вычислительными сетями (ЛВС) и структурированными кабельными системами (СКС)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02В0800000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547261,3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02В0800000 Реализация мероприятий по комплексному оснащению, включая проектирование и монтаж, медицинских организаций государственной системы здравоохранения города Москвы локальными вычислительными сетями (ЛВС) и структурированными кабельными системами (С</w:t>
            </w:r>
            <w:r>
              <w:t>КС)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547261,3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Грант Федеральному </w:t>
            </w:r>
            <w:r>
              <w:lastRenderedPageBreak/>
              <w:t>государственному бюджетному учреждению здравоохранения Центральной клинической больнице Российской академии наук на укрепление и развитие материально-технической базы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02В0900000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02В0900000 Грант Федеральному государственному бюджетному учреждению здравоохранения Центральной клинической больнице Российской академии наук на укрепление и развитие материально-технической базы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</w:t>
            </w:r>
            <w:r>
              <w:t>00,0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Охрана здоровья матери и ребенка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6650333,5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6608091,6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2443,7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39798,2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Реализация программ неонатального, аудиологического и пренатального скрининга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02Г0300000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795379,8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медицинских услуг неонатального скрининга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02Г0300100 Оказание медицинских услуг неонатального скрининга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268684,3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02Г0300100 Оказание медицинских услуг неонатального скрининга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30195,0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медицинских услуг аудиологического скрининга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02Г0300200 Оказание медицинских услуг аудиологического скрининга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702,7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02Г0300200 Оказание медицинских услуг аудиологического скрининга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1492,1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медицинских услуг пренатального скрининга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02Г0300300 Оказание медицинских услуг пренатального скрининга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271200,0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02Г0308200 Приобретение государственными учреждениями оборудования и других основных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216972,9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02Г0308200 Приобретение государственными учреждениями оборудования и других основных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6132,9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медицинской помощи детям медицинскими организаци</w:t>
            </w:r>
            <w:r>
              <w:t>ями государственной системы здравоохранения города Москвы в стационарных условиях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02Г0400000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4500697,1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</w:t>
            </w:r>
            <w:r>
              <w:t>реждений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309879,2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2583197,2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443600,0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</w:t>
            </w:r>
            <w:r>
              <w:t xml:space="preserve">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183307,1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Приобретение </w:t>
            </w:r>
            <w:r>
              <w:lastRenderedPageBreak/>
              <w:t>государственными учреждениями оборудования</w:t>
            </w:r>
            <w:r>
              <w:t xml:space="preserve"> и других основных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 xml:space="preserve">Департамент </w:t>
            </w:r>
            <w:r>
              <w:lastRenderedPageBreak/>
              <w:t>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 xml:space="preserve">02Г0408200 Приобретение </w:t>
            </w:r>
            <w:r>
              <w:lastRenderedPageBreak/>
              <w:t>государственными учреждениями оборудования и других основных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534093,5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02Г0408200 Приобретение государственными учреждениями оборудования и других основных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446620,0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Реализация комплекса мер по развитию медицинских организаций государственной системы здравоохранения города Москвы в области материнства и детства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02Г0500000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969473,7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Реализация мероприятий по развитию медицинских организаций государственной сист</w:t>
            </w:r>
            <w:r>
              <w:t>емы здравоохранения города Москвы в области материнства и детства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02Г0500200 Реализация мероприятий по развитию медицинских организаций государственной системы здравоохранения города Москвы в области материнст</w:t>
            </w:r>
            <w:r>
              <w:t>ва и детства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967030,0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строительства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02Г0500200 Реализация мероприятий по развитию медицинских организаций государственной системы здравоохранения города Москвы в области материнства и детства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2443,7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Совершенствование системы оказания паллиативной помощи детям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02Г0600000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246144,7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02Г0608100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223363,8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</w:t>
            </w:r>
            <w:r>
              <w:t xml:space="preserve">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02Г0608100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22780,9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Реализация мероприятий по комплексному оснащению, включая проектирование и монтаж, медицинских организаций государственной системы здравоохранения города Москвы в области материнства и детства локальными вычислительными сетями (ЛВС) и структурированными ка</w:t>
            </w:r>
            <w:r>
              <w:t>бельными системами (СКС)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02Г0700000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39798,2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информационных технологий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02Г0700000 Реализация мероприятий по комплексному оснащению, включая проектирование и монтаж, медицинских организаци</w:t>
            </w:r>
            <w:r>
              <w:t>й государственной системы здравоохранения города Москвы в области материнства и детства локальными вычислительными сетями (ЛВС) и структурированными кабельными системами (СКС)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39798,2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Грант Благотворительному </w:t>
            </w:r>
            <w:r>
              <w:lastRenderedPageBreak/>
              <w:t>медицинскому частному учреждению "Детский хоспис" в целях оказания паллиативной медицинской помощи в амбулаторных условиях на дому детям, имеющим место жительства в городе Москве, и стимулирования развития оказания паллиативной мед</w:t>
            </w:r>
            <w:r>
              <w:t>ицинской помощи в амбулаторных условиях на дому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02Г0800000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83840,0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02Г0800000 Грант Благотворительному медицинскому частному учреждению "Детский хоспис" в целях оказания паллиативной медицинской помощи в амбулаторных условиях на дому детям, имеющим место жительства в городе Москве, и стимулирования развития оказания палли</w:t>
            </w:r>
            <w:r>
              <w:t>ативной медицинской помощи в амбулаторных условиях на дому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83840,0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Грант Благотворительному медицинскому частному учреждению "Детский хоспис" на благоустройство территории, прилегающей к реконструируемому зданию стационара паллиативной медицинской помощи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02Г0900000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02Г0900000 Грант Благотворительному медицинскому частному учреждению "Детский хоспис" на благоустройство территории, прилегающей к реконструируемому зданию стационара паллиативной медицинской помощи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</w:t>
            </w:r>
            <w:r>
              <w:t>000,0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Развитие медицинской реабилитации и санаторно-курортного лечения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02Д0000000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2376788,9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02Д0000000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2376788,9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Совершенствование </w:t>
            </w:r>
            <w:r>
              <w:lastRenderedPageBreak/>
              <w:t>медицинской реабилитации и санаторно-курортного лечения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02Д0100000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2376788,9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02Д0108100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881828,6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02Д0108100 Оказание государ</w:t>
            </w:r>
            <w:r>
              <w:t>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81428,2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02Д0108100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103647,6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02Д0108100 Оказание государ</w:t>
            </w:r>
            <w:r>
              <w:t xml:space="preserve">ственными учреждениями государственных услуг, выполнение работ, финансовое обеспечение </w:t>
            </w:r>
            <w:r>
              <w:lastRenderedPageBreak/>
              <w:t>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1308351,9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02Д0108200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552,6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02Д0108200 Приобретение государственными учреждениями обор</w:t>
            </w:r>
            <w:r>
              <w:t>удования и других основных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980,0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Кадровое обеспечение государственной системы здравоохранения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2211895,3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2012678,4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внешнеэкономических и международных связей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средств массовой информации и рекламы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49216,9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Совершенствование целевой последипломной подготовки специалистов с вы</w:t>
            </w:r>
            <w:r>
              <w:t>сшим медицинским образованием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02Е0200000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81588,4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0706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44158,0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0706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1500,0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Стипендии ординаторам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02Е0209400 Стипендии ординаторам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0706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35930,4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Подготовка специалистов со средним медицинским образованием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02Е0300000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941444,3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</w:t>
            </w:r>
            <w:r>
              <w:t>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02Е0308100 Оказание государственными учреждениями государственных</w:t>
            </w:r>
            <w:r>
              <w:t xml:space="preserve">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0704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897653,6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Стипендии обучающимся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02Е0309400 Стипендии обучающимся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0704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43790,7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Повышение квалификации специалистов со средним и высшим медицинским образованием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02Е0400000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650213,5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</w:t>
            </w:r>
            <w:r>
              <w:t>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0705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10430,0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</w:t>
            </w:r>
            <w:r>
              <w:t xml:space="preserve">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02Е0408100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0705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639783,5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Социальная поддержка работников медицинских организаций государственной системы здравоохранения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02Е0800000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88981,2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Меры социальной поддержки лиц, проживающих в сельской </w:t>
            </w:r>
            <w:r>
              <w:lastRenderedPageBreak/>
              <w:t>местности и работающих в медицинских организациях государственн</w:t>
            </w:r>
            <w:r>
              <w:t>ой системы здравоохранения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 xml:space="preserve">Департамент здравоохранения </w:t>
            </w:r>
            <w:r>
              <w:lastRenderedPageBreak/>
              <w:t>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 xml:space="preserve">02Е0800200 Меры социальной поддержки лиц, проживающих в </w:t>
            </w:r>
            <w:r>
              <w:lastRenderedPageBreak/>
              <w:t>сельской местности и работающих в медицинских организациях государственной системы здравоохранения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63057,2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02Е0800200 Меры социальной поддержки лиц, проживающих в сельской местности и работающих в медицинских организациях государственной системы здравоохранения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23486,3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02Е0800200 Меры социальной поддержки лиц, проживающих в сельской местности и работающих в медицинских организациях государственной системы здравоохранения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1475,4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</w:t>
            </w:r>
            <w:r>
              <w:t>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02Е0800200 Меры социальной поддержки лиц, проживающих в сельской местности и работающих в медицинских организациях государственной системы здравоохранения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962,3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Повышение престижа медицинских специальностей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02Е0900000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144658,8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Организация и проведение социально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02Е0900100 Организация и проведение социаль</w:t>
            </w:r>
            <w:r>
              <w:t>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27156,4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02Е0900100 Организация и проведение социально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574,7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02Е0900100 Организация и проведение социально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65462,4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02Е0900100 Организация и проведение соц</w:t>
            </w:r>
            <w:r>
              <w:t>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0909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2248,3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средств массовой информации и рекламы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02Е0900100 Организация и проведение социально значимых мероприятий города Москвы в сфере здравоохранения, популяризация достижений </w:t>
            </w:r>
            <w:r>
              <w:lastRenderedPageBreak/>
              <w:t>современной медицины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1204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49216,9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Субсидия Государственному унитарному предприятию города Москвы "Московский центр м</w:t>
            </w:r>
            <w:r>
              <w:t>еждународного сотрудничества" в целях финансового обеспечения затрат, связанных с организацией изучения работниками государственной системы здравоохранения города Москвы передового опыта, современных достижений медицинской науки и практики в системах здрав</w:t>
            </w:r>
            <w:r>
              <w:t>оохранения иностранных государств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02Е1100000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внешнеэкономических и международных связей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02Е1100000 Субсидия Государственному унитарному предпри</w:t>
            </w:r>
            <w:r>
              <w:t>ятию города Москвы "Московский центр международного сотрудничества" в целях финансового обеспечения затрат, связанных с организацией изучения работниками государственной системы здравоохранения города Москвы передового опыта, современных достижений медицин</w:t>
            </w:r>
            <w:r>
              <w:t>ской науки и практики в системах здравоохранения иностранных государств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0705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Гранты федеральным государственным образовательным бюджетным и автономным учреждениям высшего образования, подведомственным Министерству здравоохранения Российской Федерации, на проведение практической подготовки </w:t>
            </w:r>
            <w:r>
              <w:lastRenderedPageBreak/>
              <w:t>студентов и ординаторов последнего года обу</w:t>
            </w:r>
            <w:r>
              <w:t>чения, получающих высшее медицинское образование, с применением практико-ориентированной модели обучения по медицинским специальностям, наиболее востребованным в медицинских организациях государственной системы здравоохранения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02Е130000</w:t>
            </w:r>
            <w:r>
              <w:t>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143474,6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имени И.М. Сеченова Министерства здравоохранения Российской Федерации (Сеченовский</w:t>
            </w:r>
            <w:r>
              <w:t xml:space="preserve"> университет) на проведение практической подготовки студентов и ординаторов последнего года обучения, </w:t>
            </w:r>
            <w:r>
              <w:lastRenderedPageBreak/>
              <w:t>получающих высшее медицинское образование, с применением практико-ориентированной модели обучения по медицинским специальностям, наиболее востребованным в</w:t>
            </w:r>
            <w:r>
              <w:t xml:space="preserve"> медицинских организациях государственной системы здравоохранения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02Е1300100 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имени И.М. Сеченова Министерства здравоохранения Российской Федерации (Сеченовский уни</w:t>
            </w:r>
            <w:r>
              <w:t xml:space="preserve">верситет) на проведение практической подготовки студентов и ординаторов последнего года обучения, получающих высшее медицинское образование, с применением </w:t>
            </w:r>
            <w:r>
              <w:lastRenderedPageBreak/>
              <w:t>практико-ориентированной модели обучения по медицинским специальностям, наиболее востребованным в мед</w:t>
            </w:r>
            <w:r>
              <w:t>ицинских организациях государственной системы здравоохранения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63113,8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Грант Федеральному государственному бюджетному образовательному учреждению высшего образования "Российский национальный исследовательский медицинский универси</w:t>
            </w:r>
            <w:r>
              <w:t xml:space="preserve">тет имени Н.И. Пирогова" Министерства здравоохранения Российской Федерации на проведение практической подготовки студентов и ординаторов последнего года обучения, получающих высшее медицинское образование, с применением </w:t>
            </w:r>
            <w:r>
              <w:lastRenderedPageBreak/>
              <w:t>практико-ориентированной модели обуч</w:t>
            </w:r>
            <w:r>
              <w:t>ения по медицинским специальностям, наиболее востребованным в медицинских организациях государственной системы здравоохранения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02Е1300200 Грант Федеральному государственному бюджетному образовательном</w:t>
            </w:r>
            <w:r>
              <w:t>у учреждению высшего образования "Российский национальный исследовательский медицинский университет имени Н.И. Пирогова" Министерства здравоохранения Российской Федерации на проведение практической подготовки студентов и ординаторов последнего года обучени</w:t>
            </w:r>
            <w:r>
              <w:t xml:space="preserve">я, получающих высшее медицинское образование, с применением практико-ориентированной модели обучения по </w:t>
            </w:r>
            <w:r>
              <w:lastRenderedPageBreak/>
              <w:t>медицинским специальностям, наиболее востребованным в медицинских организациях государственной системы здравоохранения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63113,</w:t>
            </w:r>
            <w:r>
              <w:t>8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Грант Федеральному государственному бюджетному образовательному учреждению высшего образования "Московский государственный медико-стоматологический университет имени А.И. Евдокимова" Министерства здравоохранения Российской Федерации на проведение практи</w:t>
            </w:r>
            <w:r>
              <w:t xml:space="preserve">ческой подготовки студентов и ординаторов последнего года обучения, получающих высшее медицинское образование, с применением практико-ориентированной модели обучения по медицинским специальностям, наиболее </w:t>
            </w:r>
            <w:r>
              <w:lastRenderedPageBreak/>
              <w:t>востребованным в медицинских организациях государс</w:t>
            </w:r>
            <w:r>
              <w:t>твенной системы здравоохранения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02Е1300300 Грант Федеральному государственному бюджетному образовательному учреждению высшего образования "Московский государственный медико-стоматологический университ</w:t>
            </w:r>
            <w:r>
              <w:t>ет имени А.И. Евдокимова" Министерства здравоохранения Российской Федерации на проведение практической подготовки студентов и ординаторов последнего года обучения, получающих высшее медицинское образование, с применением практико-ориентированной модели обу</w:t>
            </w:r>
            <w:r>
              <w:t xml:space="preserve">чения по медицинским специальностям, наиболее востребованным в медицинских организациях </w:t>
            </w:r>
            <w:r>
              <w:lastRenderedPageBreak/>
              <w:t>государственной системы здравоохранения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17247,0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Грант Федеральному государственному бюджетному образовательному учреждению высшего образования "Российский национальный исследовательский медицинский университет имени Н.И. Пирогова" Министерства здравоохранения Российской Федерации на обучение студентов д</w:t>
            </w:r>
            <w:r>
              <w:t>ля медицинских организаций государственной системы здравоохранения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02Е1400000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11534,6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здравоохранения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02Е1400000 Грант Федеральному го</w:t>
            </w:r>
            <w:r>
              <w:t>сударственному бюджетному образовательному учреждению высшего образования "Российский национальный исследовательский медицинский университет имени Н.И. Пирогова" Министерства здравоохранения Российской Федерации на обучение студентов для медицинских органи</w:t>
            </w:r>
            <w:r>
              <w:t>заций государственной системы здравоохранения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0709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11534,6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Охрана окружающей среды и улучшение экологической ситуации в городе Москве в целях укрепления здоровья населения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10880972,4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484522,8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Департамент природопользования и </w:t>
            </w:r>
            <w:r>
              <w:lastRenderedPageBreak/>
              <w:t>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02З0000000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9694907,5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Восточного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116603,7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Западного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64077,9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Северного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45910,6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Северо-Восточного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68575,4</w:t>
            </w:r>
          </w:p>
        </w:tc>
      </w:tr>
      <w:tr w:rsidR="00000000">
        <w:tc>
          <w:tcPr>
            <w:tcW w:w="32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Юго-Восточного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222543,0</w:t>
            </w:r>
          </w:p>
        </w:tc>
      </w:tr>
      <w:tr w:rsidR="00000000"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Юго-Западного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61099,6</w:t>
            </w:r>
          </w:p>
        </w:tc>
      </w:tr>
      <w:tr w:rsidR="00000000"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Префектура Южного административного </w:t>
            </w:r>
            <w:r>
              <w:lastRenderedPageBreak/>
              <w:t>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02З0000000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95868,8</w:t>
            </w:r>
          </w:p>
        </w:tc>
      </w:tr>
      <w:tr w:rsidR="00000000"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Троицкого и Новомосковского административных округов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26863,2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Охрана и развитие зеленого фонда города Москвы, почв, сохранение и повышение биологического разнообразия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02З0100000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7595688,4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Охрана и развитие особо охраняемых природных территорий в городе Москве, городских почв и охрана животных на особо охраняемых природных территориях в городе Москве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02З0100100 Охрана и р</w:t>
            </w:r>
            <w:r>
              <w:t>азвитие особо охраняемых природных территорий в городе Москве, городских почв и охрана животных на особо охраняемых природных территориях в городе Москве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69200,8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02З0100100 Охрана и развитие особо охраняемых природных территорий в городе Москве, городских почв и охрана животных на особо охраняемых природных территориях в городе Москве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210491,1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Организация досуга и отдыха населения на особо охраняемых </w:t>
            </w:r>
            <w:r>
              <w:t>природных территориях в городе Москве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02З0100200 Организация досуга и отдыха населения на особо охраняемых природных территориях в городе Москве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2870157,3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Компенсационное озеленение в городе Москве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02З0100300 Компенсационное озеленение в городе Москве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2488442,4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</w:t>
            </w:r>
            <w:r>
              <w:t>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02З0108100 Оказание государственными учреждениями государственных услуг, выполнение работ, финанс</w:t>
            </w:r>
            <w:r>
              <w:t>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246987,2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340,8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69284,3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02З0108100 Оказание государственными учреждениями государственных услуг, выполнение работ, </w:t>
            </w:r>
            <w:r>
              <w:lastRenderedPageBreak/>
              <w:t>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0603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312,1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26747,8</w:t>
            </w:r>
          </w:p>
        </w:tc>
      </w:tr>
      <w:tr w:rsidR="00000000">
        <w:tc>
          <w:tcPr>
            <w:tcW w:w="32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1320151,9</w:t>
            </w:r>
          </w:p>
        </w:tc>
      </w:tr>
      <w:tr w:rsidR="00000000"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1263,6</w:t>
            </w:r>
          </w:p>
        </w:tc>
      </w:tr>
      <w:tr w:rsidR="00000000"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02З0108100 Оказание государственными учреждениями государственных услуг, выполнение работ, финансовое обеспечение </w:t>
            </w:r>
            <w:r>
              <w:lastRenderedPageBreak/>
              <w:t>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lastRenderedPageBreak/>
              <w:t>0603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0,3</w:t>
            </w:r>
          </w:p>
        </w:tc>
      </w:tr>
      <w:tr w:rsidR="00000000"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</w:t>
            </w:r>
            <w:r>
              <w:t>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852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224,4</w:t>
            </w:r>
          </w:p>
        </w:tc>
      </w:tr>
      <w:tr w:rsidR="00000000"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853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0,1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Прио</w:t>
            </w:r>
            <w:r>
              <w:t>бретение государственными учреждениями оборудования и других основных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179566,8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Проведение капитального ремонта государственными учреждениями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02З0108300 Проведение капитального ремонта государственными учреждениями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108517,9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Энергосберегающие</w:t>
            </w:r>
            <w:r>
              <w:t xml:space="preserve"> мероприятия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02З0109000 Энергосберегающие мероприятия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3999,6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Государственный экологический мониторинг, обеспечение государственного экологического надзора, информирование </w:t>
            </w:r>
            <w:r>
              <w:t>населения и органов государственной власти о состоянии окружающей среды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02З0200000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1058137,9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02З0200100 Государственный экологический мониторинг, обеспечение государственного экологического надзора, информирование населения и органов государственной власти о состоянии окружающей среды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0412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24963,3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02З0200100 Государственный экологический мониторинг, обеспечение государственного экологического надзора, информирование населения и органов государственной власти о состоянии окружающе</w:t>
            </w:r>
            <w:r>
              <w:t>й среды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103853,9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</w:t>
            </w:r>
            <w:r>
              <w:t>З0208100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648360,7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02З0208200 Приобретение государственными учреждениями оборудования и других основных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</w:t>
            </w:r>
            <w: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209700,0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Сбор данных для внесения в государственный водный реестр и государственный кадастр недвижимости сведений о водоемах на территории Троицкого и Новомосковского административных округов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</w:t>
            </w:r>
            <w:r>
              <w:t>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02З0208900 Сбор данных для внесения в государственный водный реестр и государственный кадастр недвижимости сведений о водоемах на территории Троицкого и Новомосковского административных округов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71260,0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Э</w:t>
            </w:r>
            <w:r>
              <w:t>кологическое образование и просвещение, формирование экологической культуры в городе Москве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02З0300000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787599,3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02З0300100 Экологическое образование и просвещение, формирование экологической культуры в городе Москве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238128,7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02З0300100 Экологическое образование и просвещение, формирование экологической культуры в городе Москве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1570,0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02З0300100 Экологическое образование и просвещение, формиро</w:t>
            </w:r>
            <w:r>
              <w:t>вание экологической культуры в городе Москве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384433,2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02З0300100 Экологическое образование и просвещение, формирование экологической культуры в городе Москве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3150,0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02З0300100 Экологическое образование и просвещение, формирование экологической культуры в городе Москве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1900,0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</w:t>
            </w:r>
            <w:r>
              <w:t>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02З0308100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158417,4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Научно-исследовательские и опытно-конструкторские работы в области охр</w:t>
            </w:r>
            <w:r>
              <w:t>аны и повышения качества окружающей среды в городе Москве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02З0400000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68009,0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02З0400000 Научно-исследовательские и опытно-конструкторские раб</w:t>
            </w:r>
            <w:r>
              <w:t>оты в области охраны и повышения качества окружающей среды в городе Москве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68009,0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Регулирование численности и содержание безнадзорных и бесхозяйных животных в городе Москве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02З0500000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833817,1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Субсидии бюджетам внутригородских муниципальных образований на осуществление мероприятий по отлову и содержанию безнадзорных животных, обитающих на территории ТиНАО города Москвы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Троицкого и Новомосковского административных округов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02З0500200 Субсидии бюджетам внутригородских муниципальных образований на осуществление мероприятий по отлову и содержанию безнадзорных животных, обитающих на территории ТиНАО города Москвы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26863,2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</w:t>
            </w:r>
            <w:r>
              <w:t>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02З0508100 Оказание государственными учреждениями государственных услуг, выполнение работ</w:t>
            </w:r>
            <w:r>
              <w:t>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114983,4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Восточного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116603,7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Западного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56577,9</w:t>
            </w:r>
          </w:p>
        </w:tc>
      </w:tr>
      <w:tr w:rsidR="00000000">
        <w:tc>
          <w:tcPr>
            <w:tcW w:w="328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Северного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02З0508100</w:t>
            </w:r>
            <w:r>
              <w:t xml:space="preserve">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45910,6</w:t>
            </w:r>
          </w:p>
        </w:tc>
      </w:tr>
      <w:tr w:rsidR="00000000"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Северо-Восточного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59928,6</w:t>
            </w:r>
          </w:p>
        </w:tc>
      </w:tr>
      <w:tr w:rsidR="00000000"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Юго-Восточного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170415,9</w:t>
            </w:r>
          </w:p>
        </w:tc>
      </w:tr>
      <w:tr w:rsidR="00000000"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Юго-Западного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02З05</w:t>
            </w:r>
            <w:r>
              <w:t>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61099,6</w:t>
            </w:r>
          </w:p>
        </w:tc>
      </w:tr>
      <w:tr w:rsidR="00000000">
        <w:tc>
          <w:tcPr>
            <w:tcW w:w="32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Южного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02З0508100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83341,9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Приобретение государственными учреждениями оборудования и других основн</w:t>
            </w:r>
            <w:r>
              <w:t>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Западного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02З0508200 Приобретение государственными учреждениями оборудования и других основных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7500,0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Южного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02З0508200 Приобретение государственными учреждениями оборудования и других основных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7961,9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Проведение капитального ремонта государственными учреждениями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Юго-Восточного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02З0508300 Проведение капитального ремонта государственными учреждениями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52127,1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Южного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02З0508300 Проведение капитального ремонта государственными учреждениями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4565,0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Проведение текущего ремонта государственными учреждениями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02З0508400 Проведение текущего ремонта государственными учреждениями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17291,7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Префектура Северо-Восточного административного округа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02З0508400 Проведение текущего ремонта государственными учреждениями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0503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8646,8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Транспортирование, обезвреживание и уничтожение медицинских отходов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02З0600000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352247,7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жилищно-коммунального хозяйства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02З0608100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352247,7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Гранты Федеральному государственному бюджетному учреждению "Национальн</w:t>
            </w:r>
            <w:r>
              <w:t>ый парк "Лосиный остров"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02З0800000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50000,0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02З0800000 Гранты Федеральному государственному бюджетному учреждению "Национальный парк "Лосиный остров"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50000,0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Уплата налога на имущество организаций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02З1200000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135472,9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02З1200000 Уплата налога на имущество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134127,8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Департамент природопользования и охраны окружающей среды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02З1200000 Уплата налога на имущество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0603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851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1345,2</w:t>
            </w:r>
          </w:p>
        </w:tc>
      </w:tr>
      <w:tr w:rsidR="00000000">
        <w:tc>
          <w:tcPr>
            <w:tcW w:w="3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Профилактика зоонозных инфекций, эпизоотическое и ветеринарно-санитарное благополучие в городе Москве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02И000</w:t>
            </w:r>
            <w:r>
              <w:t>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563937,6</w:t>
            </w:r>
          </w:p>
        </w:tc>
      </w:tr>
      <w:tr w:rsidR="00000000">
        <w:tc>
          <w:tcPr>
            <w:tcW w:w="3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Комитет ветеринарии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02И0000000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563937,6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Обеспечение эпизоотического и ветеринарно-санитарного благополучия в городе Москве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02И0100000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563937,6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Комитет ветеринарии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02И0108100 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529216,8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Приобретение государственными учреждениями оборудования и других основ</w:t>
            </w:r>
            <w:r>
              <w:t>ных средств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Комитет ветеринарии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02И0108200 Приобретение государственными учреждениями оборудования и других основных средств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872,7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Проведение капитального ремонта государственными учреждениями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Комитет ветеринарии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</w:t>
            </w:r>
            <w:r>
              <w:t>2И0108300 Проведение капитального ремонта государственными учреждениями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26369,8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Проведение текущего ремонта государственными учреждениями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Комитет ветеринарии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02И0108400 Проведение текущего ремонта государственными учреждениями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3150,0</w:t>
            </w:r>
          </w:p>
        </w:tc>
      </w:tr>
      <w:tr w:rsidR="00000000"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Уплата налога на имущество организаций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Комитет ветеринарии города Москвы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02И0108500 Уплата налога на имущество организаций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0405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4328,3</w:t>
            </w:r>
          </w:p>
        </w:tc>
      </w:tr>
    </w:tbl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right"/>
        <w:outlineLvl w:val="1"/>
      </w:pPr>
      <w:r>
        <w:t>Приложение 4</w:t>
      </w:r>
    </w:p>
    <w:p w:rsidR="00000000" w:rsidRDefault="003B4641">
      <w:pPr>
        <w:pStyle w:val="ConsPlusNormal"/>
        <w:jc w:val="right"/>
      </w:pPr>
      <w:r>
        <w:t>к Государственной программе</w:t>
      </w:r>
    </w:p>
    <w:p w:rsidR="00000000" w:rsidRDefault="003B4641">
      <w:pPr>
        <w:pStyle w:val="ConsPlusNormal"/>
        <w:jc w:val="right"/>
      </w:pPr>
      <w:r>
        <w:t>города Москвы "Развитие</w:t>
      </w:r>
    </w:p>
    <w:p w:rsidR="00000000" w:rsidRDefault="003B4641">
      <w:pPr>
        <w:pStyle w:val="ConsPlusNormal"/>
        <w:jc w:val="right"/>
      </w:pPr>
      <w:r>
        <w:t>здравоохранения города Москвы</w:t>
      </w:r>
    </w:p>
    <w:p w:rsidR="00000000" w:rsidRDefault="003B4641">
      <w:pPr>
        <w:pStyle w:val="ConsPlusNormal"/>
        <w:jc w:val="right"/>
      </w:pPr>
      <w:r>
        <w:t>(Столичное здравоохранение)"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</w:pPr>
      <w:bookmarkStart w:id="17" w:name="Par10444"/>
      <w:bookmarkEnd w:id="17"/>
      <w:r>
        <w:t>ОБЪЕМ</w:t>
      </w:r>
    </w:p>
    <w:p w:rsidR="00000000" w:rsidRDefault="003B4641">
      <w:pPr>
        <w:pStyle w:val="ConsPlusTitle"/>
        <w:jc w:val="center"/>
      </w:pPr>
      <w:r>
        <w:t>ФИНАНСОВЫХ РЕСУРСОВ ГОСУДАРСТВЕННОЙ ПРОГРАММЫ ГОРОДА МОСКВЫ</w:t>
      </w:r>
    </w:p>
    <w:p w:rsidR="00000000" w:rsidRDefault="003B4641">
      <w:pPr>
        <w:pStyle w:val="ConsPlusTitle"/>
        <w:jc w:val="center"/>
      </w:pPr>
      <w:r>
        <w:t>"РАЗВИТИЕ ЗДРАВООХРАНЕНИЯ ГОРОДА МОСКВЫ</w:t>
      </w:r>
    </w:p>
    <w:p w:rsidR="00000000" w:rsidRDefault="003B4641">
      <w:pPr>
        <w:pStyle w:val="ConsPlusTitle"/>
        <w:jc w:val="center"/>
      </w:pPr>
      <w:r>
        <w:t>(СТОЛИЧНОЕ ЗДРАВООХРАНЕНИЕ)"</w:t>
      </w:r>
    </w:p>
    <w:p w:rsidR="00000000" w:rsidRDefault="003B464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39"/>
        <w:gridCol w:w="2268"/>
        <w:gridCol w:w="1701"/>
        <w:gridCol w:w="1871"/>
        <w:gridCol w:w="1984"/>
        <w:gridCol w:w="1757"/>
        <w:gridCol w:w="1984"/>
      </w:tblGrid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Наименование Государственной программы города Москвы, подпрограммы Государственной программы города Москвы,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Источник финансирования</w:t>
            </w:r>
          </w:p>
        </w:tc>
        <w:tc>
          <w:tcPr>
            <w:tcW w:w="92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Объем финансовых ресурсов, тыс. рублей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2021 год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Прогноз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Развитие здравоохранения города Москвы (Столичное здравоохранение)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449937893,1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495074852,3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549764638,6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569281428,6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586978170,5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220749609,4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223646983,7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279247497,2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281343348,1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283183089,5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7014955,2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7276986,5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6453167,8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6504411,1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6504411,1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бюджетов 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215885488,6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261875774,2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292008776,6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312083742,8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330773014,0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64644976,7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67447513,3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68789191,1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68731807,2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68731807,2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Профилактика заболеваний и формирование здорового образа жизни. Совершенствование первичной медико-санитарной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46641919,7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51631781,7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54719450,1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557918</w:t>
            </w:r>
            <w:r>
              <w:t>27,5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52943638,2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40349880,9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44699889,9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48569687,1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49590821,2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46742631,9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6292038,8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6931891,8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6149763,0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6201006,3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6201006,3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Формирование здорового образа жизни у населения, включая сокращение потребления алкоголя и табака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52248,7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59132,5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112200,0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112200,0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112200,0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52248,7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59132,5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112200,0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112200,0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112200,0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12200,0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12200,0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Осуществление иных мероприятий в сфере здравоохранения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52248,7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59132,5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100000,0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52248,7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59132,5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100000,0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Проведение медико-профилактических и санитарно-гигиенических мероприятий в отношении отдельных ка</w:t>
            </w:r>
            <w:r>
              <w:t>тегорий лиц и проведение заключительной дезинфекции в очагах инфекционных заболеваний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130151,6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147719,6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168471,7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168471,7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168471,7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130151,6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147719,6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168471,7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168471,7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168471,7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Медицинские услуги, предоставляемые гражданам поликлиниками, амбулаториями, диагностическими центрами государственной системы здравоохранения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46314963,7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50780193,0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53886301,5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54958678,9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52110489,6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40022924,9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43848301,3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47736538,5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48757672,6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45909483,3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6292038,8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6931891,8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6149763,0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6201006,3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6201006,3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Обеспечение лекарственными препаратами, изделиями медицинского назначения и специализированным лечебным питанием граждан по перечню заболеваний и других категорий граждан, меры социальной поддержки которых относятся к ведению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26389048,3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27528825,1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23915514,2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23886314,2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23886314,2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26389048,3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27528825,1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23915514,2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23886314,2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23886314,2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Реализация комплекса мер по развитию амбулаторно-поликлинических медицинских организаций государственной системы здравоохранения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4457713,8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3703110,5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10464357,2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12047056,1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9198866,8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4457713,8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3703110,5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10464357,2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12047056,1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9198866,8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Обеспечение содержания объектов капитального строительства - амбулаторно-поликлинических организаций государственной системы здравоохранения города Москвы (в том числе сетей инженерно-технического обеспечения) с даты оформления акта приемки объекта капитал</w:t>
            </w:r>
            <w:r>
              <w:t>ьного строительства до даты оформления имущественных прав на объект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5504,9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7834,9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5504,9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7834,9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Лекарственное обеспечение граждан, страдающих хроническим вирусным гепатитом C, не имеющих права на получение государственной социальной помощи в виде набора социальных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1290423,2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1590497,4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1904250,0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1904250,0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1904250,0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1290423,2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1590497,4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1904250,0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1904250,0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1904250,0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Реализация отдельных полномочий в области лекарственного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1611570,1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2161117,6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1590927,1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1642170,4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1642170,4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1611570,1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2161117,6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1590927,1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1642170,4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1642170,4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6826887,2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9460878,4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10476717,1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10464352,3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10464352,3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6826887,2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9460878,4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10476717,1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10464352,3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10464352,3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1053347,4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1557155,0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955700,0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455700,0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455700,0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1053347,4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1557155,0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955700,0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455700,0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455700,0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</w:t>
            </w:r>
            <w:r>
              <w:t>дуктами лечебного питания для детей-инвалидов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4680468,8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4770774,2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4558835,9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4558835,9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4558835,9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4680468,8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4770774,2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4558835,9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4558835,9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4558835,9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Реализация мероприятий по комплексному оснащению, включая проектирование и монтаж, медицинских организаций государственной системы здравоохранения города Москвы, оказывающих первичную медико-санитарную помощь, локальными вычислительными сетями (ЛВС) и стру</w:t>
            </w:r>
            <w:r>
              <w:t>ктурированными кабельными системами (СКС)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18602,9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18602,9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Проведение обязательных периодических и внеочередных медицинских осмотров (обследований) отдельных категорий работников государственных организаций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144555,7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626133,6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552476,9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552476,9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552476,9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144555,7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626133,6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552476,9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552476,9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552476,9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Формирование эффективной системы организации медицинской помощи. Совершенствование системы территориального планирования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297932872,8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350787141,4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421316611,8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444364705,4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465886247,3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82034955,0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88907916,1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129307835,2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132280962,6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135113233,3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12429,2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3451,1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бюджетов 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215885488,6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261875774,2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292008776,6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312083742,8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330773014,0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Структурно-функциональная оптимизация системы управления здравоохранением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721302,3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709597,5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936417,3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936417,3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936417,3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721302,3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709597,5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936417,3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936417,3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936417,3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716365,9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707127,0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935417,3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935417,3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935417,3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716365,9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707127,0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935417,3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935417,3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935417,3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424,4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1311,1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424,4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1311,1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Проведение текущего ремонта государственными учреждениями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4512,0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1159,4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4512,0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1159,4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Проведение работ и оказание услуг по научному обеспечению оказания 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1866799,5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1698684,2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2026892,8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2026892,8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2026892,8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1866799,5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1698684,2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2026892,8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2026892,8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2026892,8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1866799,5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1698684,2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2026892,8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2026892,8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2026892,8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1866799,5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1698684,2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2026892,8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2026892,8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2026892,8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Предоставление услуг организациями государственной системы здравоохранения города Москвы, обес</w:t>
            </w:r>
            <w:r>
              <w:t>печивающими функционирование отрасли, и осуществление иных мероприятий в сфере здравоохранения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14395881,5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17075263,3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20573052,1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18573052,1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18573052,1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14383452,3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17071812,2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20573052,1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18573052,1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18573052,1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12429,2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3451,1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Приобретение дорогостоящих запасных частей и расходных материалов для высокотехнологичного медицинского оборудования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1200000,0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1200000,0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1200000,0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1200000,0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Реализация отдельных мероприятий по развитию здравоохранения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161013,2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152035,1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148584,0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148584,0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12429,2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3451,1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6200204,6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7206640,4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9179612,4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9179612,4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9179612,4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6200204,6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7206640,4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9179612,4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9179612,4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9179612,4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33090,7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22760,9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33090,7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22760,9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Проведение капитального ремонта государственными учреждениями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5229032,7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6263118,2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10147230,4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8147230,4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8147230,4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5229032,7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6263118,2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10147230,4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8147230,4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8147230,4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Проведение текущего ремонта государственными учреждениями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605188,7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499097,5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605188,7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499097,5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Осуществление иных мероприятий в сфере здравоохранения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967351,7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1731611,0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743609,3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743609,3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743609,3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967351,7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1731611,0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743609,3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743609,3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743609,3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Проведение мероприятий по совершенствованию внутрибольничной системы обращения с медицинскими отходами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492303,1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126800,7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226778,9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226778,9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226778,9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492303,1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126800,7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226778,9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226778,9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226778,9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132924,6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82115,6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226778,9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226778,9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226778,9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132924,6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82115,6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226778,9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226778,9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226778,9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359378,5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44685,1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359378,5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44685,1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Обеспечение доведения средней заработной платы работников медицинских организаций государственной системы здравоохранения города Москвы, оказывающих медицинские услуги в сфере обязательного медицинского страхования, до установленного уровня средней заработ</w:t>
            </w:r>
            <w:r>
              <w:t>ной платы в городе Москве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3206950,0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3206950,0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Страховой взнос на обязательное медицинское страхование неработающего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31704103,8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34206813,7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68900403,0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71548289,5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74380560,2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31704103,8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34206813,7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68900403,0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71548289,5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74380560,2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Дополнительное финансовое обеспечение реализации территориальной программы обязательного медицинского страхования города Москвы в пределах базовой программы обязательного медицинского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21608747,0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22954190,0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19477247,0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19477247,0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19477247,0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21608747,0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22954190,0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19477247,0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19477247,0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19477247,0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Оплата медицинской помощи, оказанной гражданам, не идентифицированным и не застрахованным по обязательному медицинскому страхованию, при заболеваниях и состояниях, включенных в базовую программу обязательного медицинского страхования, в целях реализации те</w:t>
            </w:r>
            <w:r>
              <w:t>рриториальной программы государственных гарантий бесплатного оказания гражданам медицинской помощи в городе Москве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5044286,0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5097201,7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5442144,1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5442144,1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5442144,1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5044286,0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5097201,7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5442144,1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5442144,1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5442144,1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Грант автономной некоммерческой организации "Агентство стратегического развития социальных проектов" на проведение информационной кампании по разъяснению жителям других субъектов Российской Федерации правил получения медицинской помощи в медицинских органи</w:t>
            </w:r>
            <w:r>
              <w:t>зациях государственной системы здравоохранения города Москвы, оказывающих специализированную медицинскую помощь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Финансовое обеспечение организации обязательного медицинского страхования на территории субъектов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215885488,6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261875774,2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292008776,6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312083742,8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330773014,0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бюджетов государственных внебюджетных фондов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215885488,6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261875774,2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292008776,6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312083742,8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330773014,0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Гранты медицинским организациям государственной системы здравоохранения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2803799,0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5328245,2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9224900,0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11550140,9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11550140,9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2803799,0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5328245,2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9224900,0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11550140,9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11550140,9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Уплата налога на имущество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1439107,0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2350000,0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2350000,0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2350000,0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1439107,0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2350000,0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2350000,0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2350000,0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Разработка единого стиля городских поликлиник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Грант Федеральному государственному автономному образовательному учреждению высшего образования "Национальный исследовательский университет "Высшая школа экономики"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38212,0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38212,0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Грант государственному унитарному производственному строительно-монтажному предприятию "Медпроектремстрой"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125464,0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125464,0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Грант федеральному государственному бюджетному образовательному учреждению высшего образования "Российская академия народного хозяйства и государственной службы при Президенте Российской Федерации" на проведение аккредитации государственного бюджетного учр</w:t>
            </w:r>
            <w:r>
              <w:t>еждения здравоохранения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а также паллиативной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75505695,0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67696829,2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78442232,3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77022197,0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80318640,3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74795272,5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67355250,0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78138892,4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76718857,1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80015300,4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710422,5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341579,2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303339,9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303339,9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303339,9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Совершенствование оказания специализированной медицинской помощи в медицинских организациях государственной системы здравоохранения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52527922,8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38788035,7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48190179,4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47179215,1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49118992,8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52391532,1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38781378,7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48190179,4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47179215,1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49118992,8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136390,7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6657,0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Реализация комплекса мер по развитию стационарных медицинских организаций государственной системы здравоохранения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17459238,0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5326368,7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19708548,3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18924819,3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20864597,0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17459238,0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5326368,7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19708548,3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18924819,3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20864597,0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Обеспечение содержания объектов капитального строительства - стационарных медицинских организаций государственной системы здравоохранения города Москвы (в том числе сетей инженерно-технического обеспечения) с даты оформления акта приемки объекта капитально</w:t>
            </w:r>
            <w:r>
              <w:t>го строительства до даты оформления имущественных прав на объект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1058,3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6081,2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1058,3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6081,2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Субсидия унитарной некоммерческой организации Фонду международного медицинского кластера на финансовое обеспечение текущей деятельности и разработку концепции Фонда международного медицинского кластера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330000,0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330000,0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Субсидия унитарной некоммерческой организации Фонду международного медицинского кластера в качестве имущественного взноса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4542400,0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6776000,0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136500,0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142000,0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142000,0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4542400,0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6776000,0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136500,0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142000,0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142000,0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Субсидия унитарной некоммерческой организации Фонду международного медицинского кластера на финансовое обеспечение текущей деятельности Фонда международного медицинского кластера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330000,0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330000,0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Реализация отдельных мероприятий по развитию здравоохранения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1347702,9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566531,8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1251248,8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559874,8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96454,1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6657,0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Финансовое обеспечение закупок антивирусных препаратов для профилактики и лечения лиц, инфицированных вирусами иммунодефицита человека и гепатитов B и 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39936,6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39936,6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19611170,9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21508219,3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23149991,8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22932256,5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22932256,5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19611170,9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21508219,3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23149991,8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22932256,5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22932256,5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9196416,1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4074834,8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4850139,3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4850139,3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4850139,3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9196416,1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4074834,8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4850139,3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4850139,3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4850139,3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Проведение текущего ремонта государственными учреждениями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Совершенствование системы оказания медицинской помощи больным </w:t>
            </w:r>
            <w:r>
              <w:t>туберкулезом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7819058,9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8440940,4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9217062,9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8948002,7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8948002,7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7804787,9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8440105,2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9217062,9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8948002,7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8948002,7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14271,0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Реализация отдельных мероприятий по р</w:t>
            </w:r>
            <w:r>
              <w:t>азвитию здравоохранения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164514,3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194881,1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150243,3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194045,9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14271,0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835,2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</w:t>
            </w:r>
            <w:r>
              <w:t>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7502947,8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8186658,2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9171462,9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8902402,7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8902402,7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7502947,8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8186658,2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9171462,9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8902402,7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8902402,7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151596,8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59401,1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45600,0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45600,0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151596,8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59401,1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45600,0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45600,0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45600,0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Предоставление услуг по оказанию специализированной высокотехнологичной медицинской помощи, не включенной в базовую программу обязательного медицинского страхования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5806567,4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8669221,2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8709798,1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8709798,1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8709798,1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5271823,0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8384730,3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8406458,2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8406458,2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8406458,2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534744,4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284490,9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303339,9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303339,9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303339,9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Совершенствование оказания скорой, в том числе скорой специализированной, 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4163915,7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4771032,2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5091904,8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4951894,0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6308559,6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4163915,7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4771032,2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5091904,8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4951894,0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6308559,6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Реализация мероприятий по развитию службы скорой медицинской помощи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631645,3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603014,0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783345,2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643334,4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2000000,0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631645,3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603014,0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783345,2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643334,4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2000000,0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Обеспечение содержания объектов капитального строительства - подстанций скорой медицинской помощи (в том числе сетей инженерно-технического обеспечения) с даты оформления акта приемки объекта капитального строительства до даты оформления имущественных прав</w:t>
            </w:r>
            <w:r>
              <w:t xml:space="preserve"> на объект капитального строительства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4110,4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4331,3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4110,4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4331,3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3399120,0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4022909,9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4308559,6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4308559,6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4308559,6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3399120,0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4022909,9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4308559,6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4308559,6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4308559,6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129040,0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140777,0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129040,0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140777,0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Совершенствование системы оказания паллиативной помощи взрослым жителям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2149308,1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3098848,6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3581175,6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3581175,6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3581175,6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2149308,1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3098848,6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3581175,6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3581175,6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3581175,6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2132894,9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3012019,1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3578175,6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3578175,6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3578175,6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2132894,9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3012019,1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3578175,6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3578175,6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3578175,6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16413,2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86829,4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16413,2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86829,4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Развитие службы крови и ее компонентов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2662724,8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2961773,0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3330394,6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3330394,6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3330394,6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2662724,8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2961773,0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3330394,6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3330394,6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3330394,6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2653591,7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2961773,0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3330394,6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3330394,6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3330394,6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2653591,7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2961773,0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3330394,6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3330394,6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3330394,6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9133,1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9133,1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Развитие службы трансплантации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358478,8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269716,9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321716,9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321716,9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321716,9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333462,4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220120,8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321716,9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321716,9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321716,9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25016,4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49596,1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Реализация отдельных мероприятий по развитию здравоохранения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128418,4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170660,0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103402,0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121063,9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25016,4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49596,1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230060,4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99056,9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321716,9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321716,9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321716,9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230060,4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99056,9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321716,9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321716,9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321716,9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Реализация мероприятий по комплексному оснащению, включая проектирование и монтаж, медицинских организаций государственной системы здравоохранения города Москвы локальными вычислительными сетями (ЛВС) и структурированными кабельными системами (СКС)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</w:t>
            </w:r>
            <w:r>
              <w:t>7718,6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547261,3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17718,6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547261,3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Грант Федеральному государственному бюджетному учреждению здравоохранения Центральной клинической больнице Российской академии наук на укрепление и развитие материально-технической базы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Охрана здоровья матери и ребенка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8921796,8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6650333,5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7249931,8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5382466,7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5174112,8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8921796,8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6650333,5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7249931,8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5382466,7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5174112,8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Реализация программ неонатального, аудиологического и пренатального скрининга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509543,5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795379,8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657470,0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657470,0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657470,0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509543,5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795379,8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657470,0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657470,0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657470,0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медицинских услуг неонатального скрининга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209101,4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298879,3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302830,0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302830,0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302830,0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209101,4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298879,3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302830,0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302830,0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302830,0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медицинских услуг аудиологического скрининга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2153,9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2194,8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2340,0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2340,0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2153,9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2194,8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2340,0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2340,0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медицинских услуг пренатального скрининга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205558,0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271200,0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271200,0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271200,0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271200,0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205558,0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271200,0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271200,0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271200,0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271200,0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92730,2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223105,8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81100,0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92730,2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223105,8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81100,0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81100,0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81100,0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медицинской помощи детям медицинскими организациями государственной системы здравоохранения города Москвы в стационарных условиях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3531291,3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4500697,1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5724372,2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4006595,8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4006595,8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3531291,3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4500697,1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5724372,2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4006595,8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4006595,8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2968544,4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3519983,6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3848072,2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3810295,8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3810295,8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2968544,4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3519983,6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3848072,2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3810295,8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3810295,8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562746,8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980713,5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1876300,0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196300,0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196300,0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</w:t>
            </w:r>
            <w:r>
              <w:t xml:space="preserve">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562746,8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980713,5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1876300,0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196300,0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196300,0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Реализация комплекса мер по развитию медицинских организаций государственной системы здравоохранения города Москвы в области материнства и детства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4699224,1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969473,7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519846,3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370157,6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161803,7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4699224,1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969473,7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519846,3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370157,6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161803,7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Реализация мероприятий по развитию медицинских организаций государственной системы здравоохранения города Москвы в области материнства и детства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4667224,1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969473,7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264846,3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235157,6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161803,7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4667224,1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969473,7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264846,3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235157,6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161803,7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Реализация мероприятий по развитию Государственного бюджетного учреждения здравоохранения города Москвы "Морозовская детская городская клиническая больница Департамента здравоохранения города Москвы"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32000,0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255000,0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135000,0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32000,0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255000,0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135000,0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Совершенствование системы оказания паллиативной помощи детям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181737,9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246144,7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348243,3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348243,3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348243,3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181737,9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246144,7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348243,3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348243,3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348243,3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181737,9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246144,7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348243,3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348243,3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348243,3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181737,9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246144,7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348243,3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348243,3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348243,3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Реализация мероприятий по комплексному оснащению, включая проектирование и монтаж, медицинских организаций государственной сис</w:t>
            </w:r>
            <w:r>
              <w:t>темы здравоохранения города Москвы в области материнства и детства локальными вычислительными сетями (ЛВС) и структурированными кабельными системами (СКС)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39798,2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39798,2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Грант Благотворительному медицинскому частному учреждению "Детский хоспис" в целях оказания паллиативной медицинской помощи в амбулаторных условиях на дому детям, имеющим место жительства в городе Москве, и стимулирования развития оказания паллиативной мед</w:t>
            </w:r>
            <w:r>
              <w:t>ицинской помощи в амбулаторных условиях на дому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83840,0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83840,0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Грант Благотворительному медицинскому частному учреждению "Детский хоспис" на благоустройство территории, прилегающей к реконструируемому зданию стационара паллиативной медицинской помощи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Развитие медицинской реабилитации и санаторно-курортного лечения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2652023,8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2376788,9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2625425,5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2625425,5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2625425,5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2652023,8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2376788,9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2625425,5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2625425,5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2625425,5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Совершенствование медицинской реабилитации и санаторно-курортного лечения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2652023,8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2376788,9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2625425,5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2625425,5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2625425,5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2652023,8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2376788,9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2625425,5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2625425,5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2625425,5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2545177,0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2375256,4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2611425,5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2611425,5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2611425,5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2545177,0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2375256,4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2611425,5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2611425,5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2611425,5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106846,8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1532,6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14000,0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106846,8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1532,6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14000,0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Кадровое обеспечение государственной системы здравоохранения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2762866,2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2211895,3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2922923,2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3022923,2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3022923,2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2762866,2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2211895,3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2922923,2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3022923,2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3022923,2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Совершенствование целевой додипломной подготовки специалистов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46551,6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46551,6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Совершенствование целевой последипломной подготовки специалистов с высшим медицинским образованием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43158,5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81588,4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116755,6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116755,6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116755,6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43158,5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81588,4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116755,6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116755,6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116755,6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14719,0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45658,0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56500,0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56500,0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14719,0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45658,0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56500,0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56500,0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56500,0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Стипендии ординаторам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28439,5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35930,4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60255,6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60255,6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60255,6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28439,5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35930,4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60255,6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60255,6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60255,6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Подготовка специалистов со средним медицинским образованием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1128885,0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941444,3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1107211,6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1107211,6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1107211,6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1128885,0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941444,3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1107211,6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1107211,6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1107211,6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</w:t>
            </w:r>
            <w:r>
              <w:t>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1062778,9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897653,6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1016550,0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1016550,0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1016550,0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1062778,9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897653,6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1016550,0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1016550,0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1016550,0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13370,0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13370,0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Стипендии обучающимся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52736,1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43790,7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75661,6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75661,6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75661,6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52736,1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43790,7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75661,6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75661,6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75661,6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Повышение квалификации специалистов со средним и высшим медицинским образованием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505686,2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650213,5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882247,6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882247,6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882247,6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505686,2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650213,5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882247,6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882247,6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882247,6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505686,2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650213,5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882247,6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882247,6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882247,6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505686,2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650213,5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882247,6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882247,6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882247,6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Подготовка руководящих работников медицинских организаций государственной системы здравоохранения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70000,0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70000,0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Социальная поддержка работников медицинских организаций государственной системы здравоохранения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93044,2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88981,2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119754,4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119754,4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119754,4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93044,2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88981,2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119754,4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119754,4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119754,4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Компенсация, выплачиваемая родителям (законным представителям) детей,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168,5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168,5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Меры социальной поддержки лиц, проживающих в сельской местности и работающих в медицинских организациях государственной системы здравоохранения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92875,7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88981,2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119754,4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119754,4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119754,4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92875,7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88981,2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119754,4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119754,4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119754,4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Повышение престижа медицинских специальностей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150038,8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144658,8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131452,0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131452,0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131452,0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150038,8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144658,8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131452,0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131452,0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131452,0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Организация и проведение социально значимых мероприятий города Москвы в сфере здравоохранения, популяризация достижений современной медицины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150038,8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144658,8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131452,0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131452,0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131452,0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150038,8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144658,8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131452,0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131452,0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131452,0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им. И.М. Сеченова Министерства здравоохранения Российской Федерации (Сеченовский университет) на </w:t>
            </w:r>
            <w:r>
              <w:t>содержание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200000,0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200000,0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Субсидия Государственному унитарному предприятию города Москвы "Московский центр международного сотрудничества" на организацию изучения работниками государственной системы здравоохранения города Москвы передового опыта, современных достижений медицинской н</w:t>
            </w:r>
            <w:r>
              <w:t>ауки и практики в системах здравоохранения иностранных государств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150000,0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Гранты федеральным государственным образовательным бюджетным и автономным учреждениям высшего и дополнительного профессионального образования, подведомственным Министерству здравоохранения Российской Федерации, на подготовку и проведение добровольных оцено</w:t>
            </w:r>
            <w:r>
              <w:t>чных процедур в целях присвоения статуса "Московский врач"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445502,0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445502,0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445502,0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445502,0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445502,0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445502,0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445502,0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445502,0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 xml:space="preserve">Грант Федеральному государственному автономному образовательному учреждению высшего образования Первому Московскому государственному медицинскому университету им. И.М. Сеченова Министерства здравоохранения Российской Федерации (Сеченовский университет) на </w:t>
            </w:r>
            <w:r>
              <w:t>подготовку и проведение добровольных оценочных процедур в целях присвоения статуса "Московский врач"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106335,0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106335,0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106335,0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106335,0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106335,0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106335,0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106335,0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106335,0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Грант Федеральному государственному бюджетному образовательному учреждению высшего образования "Российский национальный исследовательский медицинский университет им. Н.И. Пирогова" Министерства здравоохранения Российской Федерации на подготовку и проведени</w:t>
            </w:r>
            <w:r>
              <w:t>е добровольных оценочных процедур в целях присвоения статуса "Московский врач"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251413,0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251413,0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251413,0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251413,0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251413,0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251413,0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251413,0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251413,0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Грант Федеральному государственному бюджетному образовательному учреждению высшего образования "Московский государственный медико-стоматологический университет им. А.И. Евдокимова" Министерства здравоохранения Российской Федерации на подготовку и проведени</w:t>
            </w:r>
            <w:r>
              <w:t>е добровольных оценочных процедур в целях присвоения статуса "Московский врач"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27336,0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27336,0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27336,0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27336,0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27336,0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27336,0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27336,0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27336,0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Грант Федеральному государственному бюджетному образовательному учреждению дополнительного профессионального образования "Российская медицинская академия непрерывного профессионального образования" Министерства здравоохранения Российской Федерации на подго</w:t>
            </w:r>
            <w:r>
              <w:t>товку и проведение добровольных оценочных процедур в целях присвоения статуса "Московский врач"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60418,0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60418,0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60418,0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60418,0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60418,0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60418,0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60418,0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60418,0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Гранты федеральным государственным образовательным бюджетным и автономным учреждениям высшего образования, подведомственным Министерству здравоохранения Российской Федерации, на проведение практической подготовки студентов и ординаторов последнего года обу</w:t>
            </w:r>
            <w:r>
              <w:t>чения, получающих высшее медицинское образование, с применением практико-ориентированной модели обучения по медицинским специальностям, наиболее востребованным в медицинских организациях государственной системы здравоохранения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14347</w:t>
            </w:r>
            <w:r>
              <w:t>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143474,6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Грант Федеральному государственному бюджетному образовательному учреждению высшего образования "Российский национальный исследовательский медицинский университет имени Н.И. Пирогова" Министерства здравоохранения Российской Федерации на обучение студентов д</w:t>
            </w:r>
            <w:r>
              <w:t>ля медицинских организаций государственной системы здравоохранения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11534,6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11534,6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Создание условий и предпосылок для привлечения внебюджетных источников финансирования государственной системы здравоохранения города Москвы. Развитие государственно-частного партнерства в сфере охраны здоровья граждан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64520026,6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67310529,1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68649655,6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68649655,6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68649655,6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64520026,6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67310529,1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68649655,6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68649655,6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68649655,6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Развитие медицинских организаций системы Департамента здравоохранения города Москвы за счет внебюджетных источников финансирования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29592026,6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32382529,1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33721655,6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33721655,6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33721655,6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29592026,6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32382529,1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33721655,6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33721655,6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33721655,6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Развитие медицинских организаций, не входящих в систему Департамента здравоохранения, за счет средств федерального бюджета и частных инвесторов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34928000,0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34928000,0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34928000,0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34928000,0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34928000,0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34928000,0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34928000,0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34928000,0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34928000,0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34928000,0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Охрана окружающей среды и улучшение экологической ситуации в городе Москве в целях укрепления здоровья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8798219,6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11018021,0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8988533,7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11238728,0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10006298,6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8673204,8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10880972,4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8848933,3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11156511,5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9924082,1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64,9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124950,1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136984,2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139535,5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82151,6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82151,6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Охрана и развитие зеленого фонда города Москвы, почв, сохранение и повышение биологического разнообразия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6523107,9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7666363,4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5955579,6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8582443,8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7350196,8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6457462,1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7595688,4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5882663,1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8509527,3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7277280,3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фе</w:t>
            </w:r>
            <w:r>
              <w:t>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64,9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65581,0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70610,6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72851,6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72851,6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72851,6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Охрана и развитие особо охраняемых природных территорий в городе Москве, городских почв и охрана животных на особо охраняемых приро</w:t>
            </w:r>
            <w:r>
              <w:t>дных территориях в городе Москве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284447,7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279756,3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285193,3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285193,3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285193,3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284383,0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279691,9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285128,4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285128,4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285128,4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федерального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64,9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Организация досуга и отдыха населения на особо охраняемых природных территориях в городе Москве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2411703,5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2870157,3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548634,9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2217037,0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1506502,8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2411703,5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2870157,3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548634,9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2217037,0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1506502,8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Компенсационное озеленение в городе Москве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1757565,4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2488442,4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3039553,6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3672108,6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3063218,6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1757565,4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2488442,4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3039553,6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3672108,6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3063218,6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Субсидия Государственному унитарному предприятию города Москвы "Центр по выполнению работ и оказанию услуг природоохранного назначения" на возмещение затрат по содержанию объектов экспериментального озеленения и элементов благоустройства, размещенных на Тв</w:t>
            </w:r>
            <w:r>
              <w:t>ерской улице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4499,2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4499,2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1726767,0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1735923,1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1763115,7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1776040,6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1776200,0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1661185,9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1665312,5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1690264,1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1703189,0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1703348,4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65581,0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70610,6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72851,6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72851,6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72851,6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210707,6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179566,8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204784,4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198160,3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202412,4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210707,6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179566,8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204784,4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198160,3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202412,4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Проведение капитального ремонта государственными учреждениями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121017,9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108517,9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110298,1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429904,4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512670,1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121017,9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108517,9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110298,1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429904,4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512670,1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Подключение (технологическое присоединение) объектов к сетям инженерно-технического обеспечения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6399,6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6399,6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Энергосберегающие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3999,6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3999,6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3999,6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3999,6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3999,6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3999,6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3999,6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3999,6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Государственный экологический мониторинг, обеспечение государственного экологического надзора, информирование населения и органов государственной власти о состоянии окружающей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669036,3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1124511,5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924317,8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869340,7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869340,7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609667,2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1058137,9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857633,9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860040,7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860040,7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59369,1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66373,6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66683,9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Государственный экологический мониторинг, обеспечение государственного экологического надзора, информирование населения и органов государственной власти о состоянии окружающей среды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158239,9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128817,3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141187,5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141187,5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141187,5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158239,9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128817,3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141187,5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141187,5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141187,5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Реализация комплекса мероприятий по реконструкции здания, находящегося в оперативном управлении Государственного природоохранного бюджетного учреждения города Москвы "Мосэкомониторинг"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3078,9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3078,9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363736,4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714734,3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721630,3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666653,2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666653,2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304367,3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648360,7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654946,4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657353,2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657353,2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средства юридических и физических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59369,1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66373,6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66683,9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75800,0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209700,0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58421,1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61500,0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75800,0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209700,0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58421,1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16200,0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61500,0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Сбор данных для внесения в государственный водный реестр и государственный кадастр недвижимости сведений о водоемах на территори</w:t>
            </w:r>
            <w:r>
              <w:t>и Троицкого и Новомосковского административных округов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71260,0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71260,0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71260,0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71260,0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Экологическое образование и просвещение, формирование экологической культуры в городе Москве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460572,0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787599,3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324198,8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324198,8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324198,8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460572,0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787599,3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324198,8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324198,8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324198,8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Экологическое образование и просвещение, формирование экологической культуры в городе Москве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302154,6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629181,9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165781,4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165781,4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165781,4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302154,6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629181,9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165781,4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165781,4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165781,4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158417,4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158417,4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158417,4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158417,4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158417,4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158417,4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158417,4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158417,4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158417,4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158417,4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Научно-исследовательские и опытно-конструкторские работы в области охраны и повышения качества окружающей среды в городе Москве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66224,0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68009,0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72051,9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72051,9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72051,9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66224,0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68009,0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72051,9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72051,9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72051,9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Регулирование численности и содержание безнадзорных и бесхозяйных животных в городе Москве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721622,3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833817,1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785121,5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752496,3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752496,3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721622,3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833817,1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785121,5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752496,3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752496,3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Регулирование численности и содержание безнадзорных и бесхозяйных животных в городе Москве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8954,6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8954,6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Субсидии бюджетам внутригородских муниципальных образований на осуществление мероприятий по отлову и содержанию безнадзорных животных, обитающих на территории ТиНАО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26863,2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26863,2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655823,7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708861,4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739143,5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744918,3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744918,3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655823,7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708861,4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739143,5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744918,3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744918,3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46418,6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15461,9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46418,6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15461,9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Проведение капитального ремонта государственными учреждениями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56692,1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56692,1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Проведение текущего ремонта государственными учреждениями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10425,5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25938,5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45978,0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7578,0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7578,0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10425,5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25938,5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45978,0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7578,0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7578,0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Транспортирование, обезвреживание и уничтожение медицинских отходов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302598,0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352247,7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359950,0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367417,4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367417,4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302598,0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352247,7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359950,0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367417,4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367417,4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302598,0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352247,7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359950,0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367417,4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367417,4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302598,0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352247,7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359950,0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367417,4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367417,4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Грант Федеральному государственному бюджетному образовательному учреждению высшего образования "Российский государственный аграрный университет - МСХА имени К.А. Тимирязева"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16036,0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16036,0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16036,0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16036,0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16036,0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16036,0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Грант Федеральному государственному бюджетному учреждению "Национальный парк "Лосиный остров"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355160,6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355160,6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50000,0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Грант Государственному бюджетному образовательному учреждению дополнительного образования города Москвы "Московский детско-юношеский центр экологии, краеведения и туризма"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3260,7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3260,7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Грант Государственному бюджетному учреждению культуры города Москвы "Государственный Дарвиновский музей"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898,5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898,5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Грант Обществу с ограниченной ответственностью "Открытый экологический университет"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900,0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Уплата налога на имущество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135472,9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196117,5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204743,1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204560,7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135472,9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196117,5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204743,1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204560,7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Профилактика зоонозных инфекций, эпизоотическое и ветеринарно-санитарное благополучие в городе Москве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559609,3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563937,6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582880,3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565380,3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565380,3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559609,3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563937,6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582880,3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565380,3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565380,3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Обеспечение эпизоотического и ветеринарно-санитарного благополучия в городе Москве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559609,3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563937,6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582880,3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565380,3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565380,3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559609,3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563937,6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582880,3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565380,3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565380,3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Оказание государственными учреждениями государственных услуг, выполнение работ, финансовое обеспечение деятельности государственных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529216,8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529216,8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529216,8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529216,8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529216,8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529216,8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529216,8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529216,8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529216,8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529216,8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Приобретение государственными учреждениями оборудования и других основных средств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872,7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872,7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18372,7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872,7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872,7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872,7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872,7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18372,7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872,7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872,7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Проведение капитального ремонта государственными учреждениями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26369,8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26369,8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26369,8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26369,8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26369,8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26369,8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26369,8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26369,8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26369,8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26369,8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Проведение текущего ремонта государственными учреждениями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3150,0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3150,0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3150,0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3150,0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3150,0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3150,0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Уплата налога на имущество организаций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4328,3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5771,0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5771,0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5771,0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4328,3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5771,0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5771,0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5771,0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Внедрение цифровых технологий для обеспечения развития здравоохранения города Москвы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1000988,4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1000988,4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Реализация мероприятий по комплексному оснащению, включая проектирование и монтаж, медицинских организаций государственной системы здравоохранения города Москвы локальными вычислительными сетями (ЛВС) и структурированными кабельными системами (СКС)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</w:t>
            </w:r>
            <w:r>
              <w:t>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937987,4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937987,4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Реализация мероприятий по комплексному оснащению, включая проектирование и монтаж, медицинских организаций государственной системы здравоохранения города Москвы в области материнства и детства локальными вычислительными сетями (ЛВС) и структурированными ка</w:t>
            </w:r>
            <w:r>
              <w:t>бельными системами (СКС)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63001,0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  <w:tr w:rsidR="00000000">
        <w:tc>
          <w:tcPr>
            <w:tcW w:w="4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бюджет города Москвы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63001,0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</w:t>
            </w:r>
          </w:p>
        </w:tc>
      </w:tr>
    </w:tbl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right"/>
        <w:outlineLvl w:val="1"/>
      </w:pPr>
      <w:r>
        <w:t>Приложение 5</w:t>
      </w:r>
    </w:p>
    <w:p w:rsidR="00000000" w:rsidRDefault="003B4641">
      <w:pPr>
        <w:pStyle w:val="ConsPlusNormal"/>
        <w:jc w:val="right"/>
      </w:pPr>
      <w:r>
        <w:t>к Государственной программе</w:t>
      </w:r>
    </w:p>
    <w:p w:rsidR="00000000" w:rsidRDefault="003B4641">
      <w:pPr>
        <w:pStyle w:val="ConsPlusNormal"/>
        <w:jc w:val="right"/>
      </w:pPr>
      <w:r>
        <w:t>города Москвы "Развитие</w:t>
      </w:r>
    </w:p>
    <w:p w:rsidR="00000000" w:rsidRDefault="003B4641">
      <w:pPr>
        <w:pStyle w:val="ConsPlusNormal"/>
        <w:jc w:val="right"/>
      </w:pPr>
      <w:r>
        <w:t>здравоохранения города Москвы</w:t>
      </w:r>
    </w:p>
    <w:p w:rsidR="00000000" w:rsidRDefault="003B4641">
      <w:pPr>
        <w:pStyle w:val="ConsPlusNormal"/>
        <w:jc w:val="right"/>
      </w:pPr>
      <w:r>
        <w:t>(Столичное здравоохранение)"</w:t>
      </w:r>
    </w:p>
    <w:p w:rsidR="00000000" w:rsidRDefault="003B4641">
      <w:pPr>
        <w:pStyle w:val="ConsPlusNormal"/>
        <w:jc w:val="both"/>
      </w:pPr>
    </w:p>
    <w:p w:rsidR="00000000" w:rsidRDefault="003B4641">
      <w:pPr>
        <w:pStyle w:val="ConsPlusTitle"/>
        <w:jc w:val="center"/>
      </w:pPr>
      <w:bookmarkStart w:id="18" w:name="Par12911"/>
      <w:bookmarkEnd w:id="18"/>
      <w:r>
        <w:t>ОЦЕНКА</w:t>
      </w:r>
    </w:p>
    <w:p w:rsidR="00000000" w:rsidRDefault="003B4641">
      <w:pPr>
        <w:pStyle w:val="ConsPlusTitle"/>
        <w:jc w:val="center"/>
      </w:pPr>
      <w:r>
        <w:t>ПРИМЕНЕНИЯ МЕР ГОСУДАРСТВЕННОГО РЕГУЛИРОВАНИЯ В СФЕРЕ</w:t>
      </w:r>
    </w:p>
    <w:p w:rsidR="00000000" w:rsidRDefault="003B4641">
      <w:pPr>
        <w:pStyle w:val="ConsPlusTitle"/>
        <w:jc w:val="center"/>
      </w:pPr>
      <w:r>
        <w:t>РЕАЛИЗАЦИИ ГОСУДАРСТВЕННОЙ ПРОГРАММЫ ГОРОДА МОСКВЫ "РАЗВИТИЕ</w:t>
      </w:r>
    </w:p>
    <w:p w:rsidR="00000000" w:rsidRDefault="003B4641">
      <w:pPr>
        <w:pStyle w:val="ConsPlusTitle"/>
        <w:jc w:val="center"/>
      </w:pPr>
      <w:r>
        <w:t>ЗДРАВООХРАНЕНИЯ ГОРОДА МОСКВЫ (СТОЛИЧНОЕ ЗДРАВООХРАНЕНИЕ)"</w:t>
      </w:r>
    </w:p>
    <w:p w:rsidR="00000000" w:rsidRDefault="003B4641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2551"/>
        <w:gridCol w:w="3345"/>
        <w:gridCol w:w="1896"/>
        <w:gridCol w:w="1701"/>
        <w:gridCol w:w="1587"/>
        <w:gridCol w:w="1644"/>
        <w:gridCol w:w="1587"/>
        <w:gridCol w:w="1531"/>
        <w:gridCol w:w="2227"/>
      </w:tblGrid>
      <w:tr w:rsidR="00000000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Наименование Государственной программы города Москвы, подпрограммы Государственной программы города Москвы, мероприятий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Наименование меры государственной поддержки</w:t>
            </w:r>
          </w:p>
        </w:tc>
        <w:tc>
          <w:tcPr>
            <w:tcW w:w="3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Нормативный правовой акт - основ</w:t>
            </w:r>
            <w:r>
              <w:t>ание применения меры (закон города Москвы)</w:t>
            </w:r>
          </w:p>
        </w:tc>
        <w:tc>
          <w:tcPr>
            <w:tcW w:w="18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Объем выпадающих доходов бюджета города Москвы (тыс. рублей)</w:t>
            </w:r>
          </w:p>
        </w:tc>
        <w:tc>
          <w:tcPr>
            <w:tcW w:w="8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Финансовая оценка результата (тыс. рублей), годы</w:t>
            </w: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Краткое обоснование необходимости применения для достижения целей Государственной программы города Моск</w:t>
            </w:r>
            <w:r>
              <w:t>вы</w:t>
            </w:r>
          </w:p>
        </w:tc>
      </w:tr>
      <w:tr w:rsidR="00000000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</w:p>
        </w:tc>
      </w:tr>
      <w:tr w:rsidR="00000000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3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8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  <w:r>
              <w:t>Прогноз</w:t>
            </w:r>
          </w:p>
        </w:tc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center"/>
            </w:pPr>
          </w:p>
        </w:tc>
      </w:tr>
      <w:tr w:rsidR="00000000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Развитие здравоохранения города Москвы (Столичное здравоохранение)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Освобождение от уплаты земельного налога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hyperlink r:id="rId39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24.11.2004 N 74 "О земельном налоге"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13414592,14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2790844,80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2767996,73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2620608,77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2616871,07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2618270,77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Освобождение от уплаты налога</w:t>
            </w:r>
            <w:r>
              <w:t xml:space="preserve"> на имущество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05.11.2003 N 64 "О налоге на имущество организаций"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4287053,93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3252412,50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564148,83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157865,00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157171,20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155456,40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Льготная ставка арендной платы (один рубль в год)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Москвы от 25.02.2013 N 100-ПП "О реализации пилотного проекта "Доктор рядом"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194179,15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35325,20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39713,45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39713,50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39713,50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39713,50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увеличение стоимости услуг</w:t>
            </w:r>
          </w:p>
        </w:tc>
      </w:tr>
      <w:tr w:rsidR="00000000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Профилактика заболеваний и формирование здорового образа жизни. Совершенствование первичной медико-санитарной помощи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Освобождение от уплаты земельного налога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24.11.2004 N 74 "О земельном налоге"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1981729,93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411583,30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429124,93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378626,70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380632,80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381762,20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Освобождение от уплаты налога на имущество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hyperlink r:id="rId43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05.11.2003 N 64 "О налоге на имущество организаций"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1261390,10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1074635,10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99121,60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28960,50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29555,80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29117,1</w:t>
            </w:r>
            <w:r>
              <w:t>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Формирование эффективной системы организации медицинской помощи. Совершенствование системы территориального планирования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Освобождение от уплаты налога на имущество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hyperlink r:id="rId44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05.11.2003 N 64 "О налоге на имущество организаций"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211958,80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138795,10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73163,70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Освобождение от уплаты земельного налога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hyperlink r:id="rId45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24.11.2004 N 74 "О земельном налоге"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237792,07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56588,50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47183,67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44673,30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44673,30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44673,30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Совершенствование оказания специализированной, включая высокотехнологичную, медицинской помощи, скорой, в том числе скорой специализированной, медицинской помощи, а также паллиативной помощи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Освобождение от уплаты налога на имущество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hyperlink r:id="rId46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05.11.2003 N 64 "О налоге на имущество организаций"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1895556,90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1616757,70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278799,20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Освобождение от уплаты земельного налога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hyperlink r:id="rId47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24.11.2004 N 74 "О земельном налоге"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7636287,06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1686957,80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1586066,86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1457979,90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1452506,10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1452776,40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Охрана здоровья матери и ребенка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Освобождение от уплаты земельного налога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hyperlink r:id="rId48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24.11.2004 N 74 "О земельном налоге"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1517807,92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348684,10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326276,22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281129,20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280859,20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280859,20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Освобождение от уплаты налога на имущество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hyperlink r:id="rId49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05.11.2003 N 64 "О налоге на имущество организаций"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649614,80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230800,60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35955,00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128904,50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127615,40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126339,30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Развитие медицинской реабилитации и санаторно-курортного лечения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Освобождение от уплаты земельного налога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hyperlink r:id="rId50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24.11.2004 N 74 "О земельном налоге"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351137,84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37382,80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23873,74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96627,10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96627,10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96627,10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Освобождение от уплаты налога на имущество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hyperlink r:id="rId51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05.11.2003 N 64 "О налоге на имущество организаций"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37166,40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19091,90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18074,50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Кадровое обеспечение государственной системы здравоохранения города Москвы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Освобождение от уплаты налога на имущество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hyperlink r:id="rId52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05.11.2003 N 64 "О налоге на имущество"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10302,70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7730,50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2572,20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Освобождение от уплаты земельного налога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hyperlink r:id="rId53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24.11.2004 N 74 "О налоге на землю"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298407,74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63203,80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61844,44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57786,50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57786,50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57786,50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Создание условий и предпосылок для привлечения внебюджетных источников финансирования государственной системы здравоохранения города Москвы. Развитие государственно-частного партнерства в сфере охраны здоровья граждан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Льготная ставка арендной платы (один р</w:t>
            </w:r>
            <w:r>
              <w:t>убль в год)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hyperlink r:id="rId5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Москвы от 25.02.2013 N 100-ПП "О реализации пилотного проекта "Доктор рядом"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194179,15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35325,20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39713,45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39713,50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39713,50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39713,50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Сн</w:t>
            </w:r>
            <w:r>
              <w:t>ижение себестоимости услуг</w:t>
            </w:r>
          </w:p>
        </w:tc>
      </w:tr>
      <w:tr w:rsidR="00000000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Охрана окружающей среды и улучшение экологической ситуации в городе Москве в целях укрепления здоровья населения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Освобождение от уплаты налога на имущество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hyperlink r:id="rId55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05.11.2003 N 64 "О налоге на имущество организаций"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208794,60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157858,70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50935,90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Освобождение от уплаты земельного налога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hyperlink r:id="rId56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24.11.2004 N 74 "О земельном налоге"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1287701,80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166755,00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272617,30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282776,50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282776,50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282776,50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снижение зат</w:t>
            </w:r>
            <w:r>
              <w:t>рат</w:t>
            </w:r>
          </w:p>
        </w:tc>
      </w:tr>
      <w:tr w:rsidR="00000000"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Профилактика зоонозных инфекций, эпизоотическое и ветеринарно-санитарное благополучие в городе Москве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Освобождение от уплаты налога на имущество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hyperlink r:id="rId57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05.11.2003 N 64 "О налоге на имущество организаций"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12269,63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6742,90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5526,73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0,00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снижение затрат</w:t>
            </w:r>
          </w:p>
        </w:tc>
      </w:tr>
      <w:tr w:rsidR="00000000"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Освобождение от уплаты земельного налога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hyperlink r:id="rId58" w:history="1">
              <w:r>
                <w:rPr>
                  <w:color w:val="0000FF"/>
                </w:rPr>
                <w:t>Закон</w:t>
              </w:r>
            </w:hyperlink>
            <w:r>
              <w:t xml:space="preserve"> города Москвы от 24.11.2004 N 74 "О земельном налоге"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103727,78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19689,50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21009,57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21009,57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21009,57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21009,57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3B4641">
            <w:pPr>
              <w:pStyle w:val="ConsPlusNormal"/>
            </w:pPr>
            <w:r>
              <w:t>снижение затрат</w:t>
            </w:r>
          </w:p>
        </w:tc>
      </w:tr>
    </w:tbl>
    <w:p w:rsidR="00000000" w:rsidRDefault="003B4641">
      <w:pPr>
        <w:pStyle w:val="ConsPlusNormal"/>
        <w:jc w:val="both"/>
      </w:pPr>
    </w:p>
    <w:p w:rsidR="00000000" w:rsidRDefault="003B4641">
      <w:pPr>
        <w:pStyle w:val="ConsPlusNormal"/>
        <w:jc w:val="both"/>
      </w:pPr>
    </w:p>
    <w:p w:rsidR="003B4641" w:rsidRDefault="003B464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B4641">
      <w:headerReference w:type="default" r:id="rId59"/>
      <w:footerReference w:type="default" r:id="rId60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641" w:rsidRDefault="003B4641">
      <w:pPr>
        <w:spacing w:after="0" w:line="240" w:lineRule="auto"/>
      </w:pPr>
      <w:r>
        <w:separator/>
      </w:r>
    </w:p>
  </w:endnote>
  <w:endnote w:type="continuationSeparator" w:id="0">
    <w:p w:rsidR="003B4641" w:rsidRDefault="003B4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B46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64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64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64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F69FE">
            <w:rPr>
              <w:sz w:val="20"/>
              <w:szCs w:val="20"/>
            </w:rPr>
            <w:fldChar w:fldCharType="separate"/>
          </w:r>
          <w:r w:rsidR="005F69FE">
            <w:rPr>
              <w:noProof/>
              <w:sz w:val="20"/>
              <w:szCs w:val="20"/>
            </w:rPr>
            <w:t>2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F69FE">
            <w:rPr>
              <w:sz w:val="20"/>
              <w:szCs w:val="20"/>
            </w:rPr>
            <w:fldChar w:fldCharType="separate"/>
          </w:r>
          <w:r w:rsidR="005F69FE">
            <w:rPr>
              <w:noProof/>
              <w:sz w:val="20"/>
              <w:szCs w:val="20"/>
            </w:rPr>
            <w:t>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B4641">
    <w:pPr>
      <w:pStyle w:val="ConsPlusNormal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B46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64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64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64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F69FE">
            <w:rPr>
              <w:sz w:val="20"/>
              <w:szCs w:val="20"/>
            </w:rPr>
            <w:fldChar w:fldCharType="separate"/>
          </w:r>
          <w:r w:rsidR="005F69FE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F69FE">
            <w:rPr>
              <w:sz w:val="20"/>
              <w:szCs w:val="20"/>
            </w:rPr>
            <w:fldChar w:fldCharType="separate"/>
          </w:r>
          <w:r w:rsidR="005F69FE">
            <w:rPr>
              <w:noProof/>
              <w:sz w:val="20"/>
              <w:szCs w:val="20"/>
            </w:rPr>
            <w:t>7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B4641">
    <w:pPr>
      <w:pStyle w:val="ConsPlusNormal"/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B46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64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64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64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F69FE">
            <w:rPr>
              <w:sz w:val="20"/>
              <w:szCs w:val="20"/>
            </w:rPr>
            <w:fldChar w:fldCharType="separate"/>
          </w:r>
          <w:r w:rsidR="005F69FE">
            <w:rPr>
              <w:noProof/>
              <w:sz w:val="20"/>
              <w:szCs w:val="20"/>
            </w:rPr>
            <w:t>84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F69FE">
            <w:rPr>
              <w:sz w:val="20"/>
              <w:szCs w:val="20"/>
            </w:rPr>
            <w:fldChar w:fldCharType="separate"/>
          </w:r>
          <w:r w:rsidR="005F69FE">
            <w:rPr>
              <w:noProof/>
              <w:sz w:val="20"/>
              <w:szCs w:val="20"/>
            </w:rPr>
            <w:t>84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B4641">
    <w:pPr>
      <w:pStyle w:val="ConsPlusNormal"/>
      <w:rPr>
        <w:sz w:val="2"/>
        <w:szCs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3B46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641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641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641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5F69FE">
            <w:rPr>
              <w:sz w:val="20"/>
              <w:szCs w:val="20"/>
            </w:rPr>
            <w:fldChar w:fldCharType="separate"/>
          </w:r>
          <w:r w:rsidR="005F69FE">
            <w:rPr>
              <w:noProof/>
              <w:sz w:val="20"/>
              <w:szCs w:val="20"/>
            </w:rPr>
            <w:t>283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5F69FE">
            <w:rPr>
              <w:sz w:val="20"/>
              <w:szCs w:val="20"/>
            </w:rPr>
            <w:fldChar w:fldCharType="separate"/>
          </w:r>
          <w:r w:rsidR="005F69FE">
            <w:rPr>
              <w:noProof/>
              <w:sz w:val="20"/>
              <w:szCs w:val="20"/>
            </w:rPr>
            <w:t>283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3B4641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641" w:rsidRDefault="003B4641">
      <w:pPr>
        <w:spacing w:after="0" w:line="240" w:lineRule="auto"/>
      </w:pPr>
      <w:r>
        <w:separator/>
      </w:r>
    </w:p>
  </w:footnote>
  <w:footnote w:type="continuationSeparator" w:id="0">
    <w:p w:rsidR="003B4641" w:rsidRDefault="003B4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64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Москвы от 04.10.2011 N 461-ПП</w:t>
          </w:r>
          <w:r>
            <w:rPr>
              <w:sz w:val="16"/>
              <w:szCs w:val="16"/>
            </w:rPr>
            <w:br/>
            <w:t>(ред. от 04.06.2019)</w:t>
          </w:r>
          <w:r>
            <w:rPr>
              <w:sz w:val="16"/>
              <w:szCs w:val="16"/>
            </w:rPr>
            <w:br/>
            <w:t>"Об утвер</w:t>
          </w:r>
          <w:r>
            <w:rPr>
              <w:sz w:val="16"/>
              <w:szCs w:val="16"/>
            </w:rPr>
            <w:t>ждении Государственной программы...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641">
          <w:pPr>
            <w:pStyle w:val="ConsPlusNormal"/>
            <w:jc w:val="center"/>
          </w:pPr>
        </w:p>
        <w:p w:rsidR="00000000" w:rsidRDefault="003B464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64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08.11.2019</w:t>
          </w:r>
        </w:p>
      </w:tc>
    </w:tr>
  </w:tbl>
  <w:p w:rsidR="00000000" w:rsidRDefault="003B46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B4641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64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Москвы от 04.10.2011 N 461-ПП</w:t>
          </w:r>
          <w:r>
            <w:rPr>
              <w:sz w:val="16"/>
              <w:szCs w:val="16"/>
            </w:rPr>
            <w:br/>
            <w:t>(ред. от 04.06.2019)</w:t>
          </w:r>
          <w:r>
            <w:rPr>
              <w:sz w:val="16"/>
              <w:szCs w:val="16"/>
            </w:rPr>
            <w:br/>
            <w:t>"Об утверждении Государственной программы.</w:t>
          </w:r>
          <w:r>
            <w:rPr>
              <w:sz w:val="16"/>
              <w:szCs w:val="16"/>
            </w:rPr>
            <w:t>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641">
          <w:pPr>
            <w:pStyle w:val="ConsPlusNormal"/>
            <w:jc w:val="center"/>
          </w:pPr>
        </w:p>
        <w:p w:rsidR="00000000" w:rsidRDefault="003B464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64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08.11.2019</w:t>
          </w:r>
        </w:p>
      </w:tc>
    </w:tr>
  </w:tbl>
  <w:p w:rsidR="00000000" w:rsidRDefault="003B46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B4641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64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Москвы от 04.10.2011 N 461-ПП</w:t>
          </w:r>
          <w:r>
            <w:rPr>
              <w:sz w:val="16"/>
              <w:szCs w:val="16"/>
            </w:rPr>
            <w:br/>
            <w:t>(ред. от 04.06.2019)</w:t>
          </w:r>
          <w:r>
            <w:rPr>
              <w:sz w:val="16"/>
              <w:szCs w:val="16"/>
            </w:rPr>
            <w:br/>
            <w:t>"Об утверждении Государственной программы...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641">
          <w:pPr>
            <w:pStyle w:val="ConsPlusNormal"/>
            <w:jc w:val="center"/>
          </w:pPr>
        </w:p>
        <w:p w:rsidR="00000000" w:rsidRDefault="003B464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64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08.11.2019</w:t>
          </w:r>
        </w:p>
      </w:tc>
    </w:tr>
  </w:tbl>
  <w:p w:rsidR="00000000" w:rsidRDefault="003B46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B4641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641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Москвы от 04.10.2011 N 461-ПП</w:t>
          </w:r>
          <w:r>
            <w:rPr>
              <w:sz w:val="16"/>
              <w:szCs w:val="16"/>
            </w:rPr>
            <w:br/>
            <w:t>(ред. от 04.06.2019)</w:t>
          </w:r>
          <w:r>
            <w:rPr>
              <w:sz w:val="16"/>
              <w:szCs w:val="16"/>
            </w:rPr>
            <w:br/>
            <w:t>"Об утверждении Государственной программы...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641">
          <w:pPr>
            <w:pStyle w:val="ConsPlusNormal"/>
            <w:jc w:val="center"/>
          </w:pPr>
        </w:p>
        <w:p w:rsidR="00000000" w:rsidRDefault="003B4641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B4641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08.11.2019</w:t>
          </w:r>
        </w:p>
      </w:tc>
    </w:tr>
  </w:tbl>
  <w:p w:rsidR="00000000" w:rsidRDefault="003B4641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B4641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0135B3"/>
    <w:rsid w:val="000135B3"/>
    <w:rsid w:val="003B4641"/>
    <w:rsid w:val="005F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it.consultant.ru?req=doc&amp;base=MLAW&amp;n=162275&amp;date=08.11.2019&amp;dst=100005&amp;fld=134" TargetMode="External"/><Relationship Id="rId18" Type="http://schemas.openxmlformats.org/officeDocument/2006/relationships/hyperlink" Target="https://dit.consultant.ru?req=doc&amp;base=MLAW&amp;n=185745&amp;date=08.11.2019&amp;dst=100005&amp;fld=134" TargetMode="External"/><Relationship Id="rId26" Type="http://schemas.openxmlformats.org/officeDocument/2006/relationships/hyperlink" Target="https://dit.consultant.ru?req=doc&amp;base=MLAW&amp;n=145398&amp;date=08.11.2019&amp;dst=100008&amp;fld=134" TargetMode="External"/><Relationship Id="rId39" Type="http://schemas.openxmlformats.org/officeDocument/2006/relationships/hyperlink" Target="https://dit.consultant.ru?req=doc&amp;base=MLAW&amp;n=189498&amp;date=08.11.2019" TargetMode="External"/><Relationship Id="rId21" Type="http://schemas.openxmlformats.org/officeDocument/2006/relationships/hyperlink" Target="https://dit.consultant.ru?req=doc&amp;base=MLAW&amp;n=154364&amp;date=08.11.2019&amp;dst=100008&amp;fld=134" TargetMode="External"/><Relationship Id="rId34" Type="http://schemas.openxmlformats.org/officeDocument/2006/relationships/hyperlink" Target="https://dit.consultant.ru?req=doc&amp;base=MLAW&amp;n=198225&amp;date=08.11.2019&amp;dst=100145&amp;fld=134" TargetMode="External"/><Relationship Id="rId42" Type="http://schemas.openxmlformats.org/officeDocument/2006/relationships/hyperlink" Target="https://dit.consultant.ru?req=doc&amp;base=MLAW&amp;n=189498&amp;date=08.11.2019" TargetMode="External"/><Relationship Id="rId47" Type="http://schemas.openxmlformats.org/officeDocument/2006/relationships/hyperlink" Target="https://dit.consultant.ru?req=doc&amp;base=MLAW&amp;n=189498&amp;date=08.11.2019" TargetMode="External"/><Relationship Id="rId50" Type="http://schemas.openxmlformats.org/officeDocument/2006/relationships/hyperlink" Target="https://dit.consultant.ru?req=doc&amp;base=MLAW&amp;n=189498&amp;date=08.11.2019" TargetMode="External"/><Relationship Id="rId55" Type="http://schemas.openxmlformats.org/officeDocument/2006/relationships/hyperlink" Target="https://dit.consultant.ru?req=doc&amp;base=MLAW&amp;n=191481&amp;date=08.11.2019" TargetMode="Externa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dit.consultant.ru?req=doc&amp;base=MLAW&amp;n=177508&amp;date=08.11.2019&amp;dst=100005&amp;fld=134" TargetMode="External"/><Relationship Id="rId20" Type="http://schemas.openxmlformats.org/officeDocument/2006/relationships/hyperlink" Target="https://dit.consultant.ru?req=doc&amp;base=MLAW&amp;n=197585&amp;date=08.11.2019&amp;dst=100005&amp;fld=134" TargetMode="External"/><Relationship Id="rId29" Type="http://schemas.openxmlformats.org/officeDocument/2006/relationships/footer" Target="footer1.xml"/><Relationship Id="rId41" Type="http://schemas.openxmlformats.org/officeDocument/2006/relationships/hyperlink" Target="https://dit.consultant.ru?req=doc&amp;base=MLAW&amp;n=170510&amp;date=08.11.2019" TargetMode="External"/><Relationship Id="rId54" Type="http://schemas.openxmlformats.org/officeDocument/2006/relationships/hyperlink" Target="https://dit.consultant.ru?req=doc&amp;base=MLAW&amp;n=170510&amp;date=08.11.2019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dit.consultant.ru?req=doc&amp;base=MLAW&amp;n=154364&amp;date=08.11.2019&amp;dst=100005&amp;fld=134" TargetMode="External"/><Relationship Id="rId24" Type="http://schemas.openxmlformats.org/officeDocument/2006/relationships/hyperlink" Target="https://dit.consultant.ru?req=doc&amp;base=MLAW&amp;n=177508&amp;date=08.11.2019&amp;dst=100006&amp;fld=134" TargetMode="External"/><Relationship Id="rId32" Type="http://schemas.openxmlformats.org/officeDocument/2006/relationships/hyperlink" Target="https://dit.consultant.ru?req=doc&amp;base=LAW&amp;n=303020&amp;date=08.11.2019" TargetMode="External"/><Relationship Id="rId37" Type="http://schemas.openxmlformats.org/officeDocument/2006/relationships/footer" Target="footer3.xml"/><Relationship Id="rId40" Type="http://schemas.openxmlformats.org/officeDocument/2006/relationships/hyperlink" Target="https://dit.consultant.ru?req=doc&amp;base=MLAW&amp;n=191481&amp;date=08.11.2019" TargetMode="External"/><Relationship Id="rId45" Type="http://schemas.openxmlformats.org/officeDocument/2006/relationships/hyperlink" Target="https://dit.consultant.ru?req=doc&amp;base=MLAW&amp;n=189498&amp;date=08.11.2019" TargetMode="External"/><Relationship Id="rId53" Type="http://schemas.openxmlformats.org/officeDocument/2006/relationships/hyperlink" Target="https://dit.consultant.ru?req=doc&amp;base=MLAW&amp;n=189498&amp;date=08.11.2019" TargetMode="External"/><Relationship Id="rId58" Type="http://schemas.openxmlformats.org/officeDocument/2006/relationships/hyperlink" Target="https://dit.consultant.ru?req=doc&amp;base=MLAW&amp;n=189498&amp;date=08.11.2019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dit.consultant.ru?req=doc&amp;base=MLAW&amp;n=173092&amp;date=08.11.2019&amp;dst=100005&amp;fld=134" TargetMode="External"/><Relationship Id="rId23" Type="http://schemas.openxmlformats.org/officeDocument/2006/relationships/hyperlink" Target="https://dit.consultant.ru?req=doc&amp;base=MLAW&amp;n=154364&amp;date=08.11.2019&amp;dst=100006&amp;fld=134" TargetMode="External"/><Relationship Id="rId28" Type="http://schemas.openxmlformats.org/officeDocument/2006/relationships/header" Target="header1.xml"/><Relationship Id="rId36" Type="http://schemas.openxmlformats.org/officeDocument/2006/relationships/header" Target="header3.xml"/><Relationship Id="rId49" Type="http://schemas.openxmlformats.org/officeDocument/2006/relationships/hyperlink" Target="https://dit.consultant.ru?req=doc&amp;base=MLAW&amp;n=191481&amp;date=08.11.2019" TargetMode="External"/><Relationship Id="rId57" Type="http://schemas.openxmlformats.org/officeDocument/2006/relationships/hyperlink" Target="https://dit.consultant.ru?req=doc&amp;base=MLAW&amp;n=191481&amp;date=08.11.2019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dit.consultant.ru?req=doc&amp;base=MLAW&amp;n=145398&amp;date=08.11.2019&amp;dst=100005&amp;fld=134" TargetMode="External"/><Relationship Id="rId19" Type="http://schemas.openxmlformats.org/officeDocument/2006/relationships/hyperlink" Target="https://dit.consultant.ru?req=doc&amp;base=MLAW&amp;n=197215&amp;date=08.11.2019&amp;dst=100005&amp;fld=134" TargetMode="External"/><Relationship Id="rId31" Type="http://schemas.openxmlformats.org/officeDocument/2006/relationships/footer" Target="footer2.xml"/><Relationship Id="rId44" Type="http://schemas.openxmlformats.org/officeDocument/2006/relationships/hyperlink" Target="https://dit.consultant.ru?req=doc&amp;base=MLAW&amp;n=191481&amp;date=08.11.2019" TargetMode="External"/><Relationship Id="rId52" Type="http://schemas.openxmlformats.org/officeDocument/2006/relationships/hyperlink" Target="https://dit.consultant.ru?req=doc&amp;base=MLAW&amp;n=191481&amp;date=08.11.2019" TargetMode="External"/><Relationship Id="rId60" Type="http://schemas.openxmlformats.org/officeDocument/2006/relationships/footer" Target="footer4.xml"/><Relationship Id="rId4" Type="http://schemas.openxmlformats.org/officeDocument/2006/relationships/footnotes" Target="footnotes.xml"/><Relationship Id="rId9" Type="http://schemas.openxmlformats.org/officeDocument/2006/relationships/hyperlink" Target="https://dit.consultant.ru?req=doc&amp;base=MLAW&amp;n=198826&amp;date=08.11.2019&amp;dst=100032&amp;fld=134" TargetMode="External"/><Relationship Id="rId14" Type="http://schemas.openxmlformats.org/officeDocument/2006/relationships/hyperlink" Target="https://dit.consultant.ru?req=doc&amp;base=MLAW&amp;n=167070&amp;date=08.11.2019&amp;dst=100006&amp;fld=134" TargetMode="External"/><Relationship Id="rId22" Type="http://schemas.openxmlformats.org/officeDocument/2006/relationships/hyperlink" Target="https://dit.consultant.ru?req=doc&amp;base=MLAW&amp;n=145398&amp;date=08.11.2019&amp;dst=100006&amp;fld=134" TargetMode="External"/><Relationship Id="rId27" Type="http://schemas.openxmlformats.org/officeDocument/2006/relationships/hyperlink" Target="https://dit.consultant.ru?req=doc&amp;base=MLAW&amp;n=197585&amp;date=08.11.2019&amp;dst=100005&amp;fld=134" TargetMode="External"/><Relationship Id="rId30" Type="http://schemas.openxmlformats.org/officeDocument/2006/relationships/header" Target="header2.xml"/><Relationship Id="rId35" Type="http://schemas.openxmlformats.org/officeDocument/2006/relationships/hyperlink" Target="https://dit.consultant.ru?req=doc&amp;base=MLAW&amp;n=198734&amp;date=08.11.2019&amp;dst=170312&amp;fld=134" TargetMode="External"/><Relationship Id="rId43" Type="http://schemas.openxmlformats.org/officeDocument/2006/relationships/hyperlink" Target="https://dit.consultant.ru?req=doc&amp;base=MLAW&amp;n=191481&amp;date=08.11.2019" TargetMode="External"/><Relationship Id="rId48" Type="http://schemas.openxmlformats.org/officeDocument/2006/relationships/hyperlink" Target="https://dit.consultant.ru?req=doc&amp;base=MLAW&amp;n=189498&amp;date=08.11.2019" TargetMode="External"/><Relationship Id="rId56" Type="http://schemas.openxmlformats.org/officeDocument/2006/relationships/hyperlink" Target="https://dit.consultant.ru?req=doc&amp;base=MLAW&amp;n=189498&amp;date=08.11.2019" TargetMode="External"/><Relationship Id="rId8" Type="http://schemas.openxmlformats.org/officeDocument/2006/relationships/hyperlink" Target="http://www.consultant.ru" TargetMode="External"/><Relationship Id="rId51" Type="http://schemas.openxmlformats.org/officeDocument/2006/relationships/hyperlink" Target="https://dit.consultant.ru?req=doc&amp;base=MLAW&amp;n=191481&amp;date=08.11.201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dit.consultant.ru?req=doc&amp;base=MLAW&amp;n=161895&amp;date=08.11.2019&amp;dst=100005&amp;fld=134" TargetMode="External"/><Relationship Id="rId17" Type="http://schemas.openxmlformats.org/officeDocument/2006/relationships/hyperlink" Target="https://dit.consultant.ru?req=doc&amp;base=MLAW&amp;n=177511&amp;date=08.11.2019&amp;dst=100005&amp;fld=134" TargetMode="External"/><Relationship Id="rId25" Type="http://schemas.openxmlformats.org/officeDocument/2006/relationships/hyperlink" Target="https://dit.consultant.ru?req=doc&amp;base=MLAW&amp;n=145398&amp;date=08.11.2019&amp;dst=100007&amp;fld=134" TargetMode="External"/><Relationship Id="rId33" Type="http://schemas.openxmlformats.org/officeDocument/2006/relationships/hyperlink" Target="https://dit.consultant.ru?req=doc&amp;base=LAW&amp;n=334781&amp;date=08.11.2019" TargetMode="External"/><Relationship Id="rId38" Type="http://schemas.openxmlformats.org/officeDocument/2006/relationships/hyperlink" Target="https://dit.consultant.ru?req=doc&amp;base=MLAW&amp;n=198734&amp;date=08.11.2019&amp;dst=170312&amp;fld=134" TargetMode="External"/><Relationship Id="rId46" Type="http://schemas.openxmlformats.org/officeDocument/2006/relationships/hyperlink" Target="https://dit.consultant.ru?req=doc&amp;base=MLAW&amp;n=191481&amp;date=08.11.2019" TargetMode="External"/><Relationship Id="rId59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284</Pages>
  <Words>77441</Words>
  <Characters>441418</Characters>
  <Application>Microsoft Office Word</Application>
  <DocSecurity>2</DocSecurity>
  <Lines>3678</Lines>
  <Paragraphs>1035</Paragraphs>
  <ScaleCrop>false</ScaleCrop>
  <Company>КонсультантПлюс Версия 4018.00.50</Company>
  <LinksUpToDate>false</LinksUpToDate>
  <CharactersWithSpaces>517824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Москвы от 04.10.2011 N 461-ПП(ред. от 04.06.2019)"Об утверждении Государственной программы города Москвы "Развитие здравоохранения города Москвы (Столичное здравоохранение)"</dc:title>
  <dc:creator>pol</dc:creator>
  <cp:lastModifiedBy>pol</cp:lastModifiedBy>
  <cp:revision>2</cp:revision>
  <dcterms:created xsi:type="dcterms:W3CDTF">2019-11-08T08:15:00Z</dcterms:created>
  <dcterms:modified xsi:type="dcterms:W3CDTF">2019-11-08T08:15:00Z</dcterms:modified>
</cp:coreProperties>
</file>